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272416" w:rsidRDefault="00152C75" w:rsidP="00F57C73">
      <w:pPr>
        <w:spacing w:after="0"/>
        <w:jc w:val="center"/>
        <w:rPr>
          <w:rFonts w:ascii="Times New Roman" w:hAnsi="Times New Roman" w:cs="Times New Roman"/>
          <w:b/>
          <w:u w:val="single"/>
        </w:rPr>
      </w:pPr>
      <w:r w:rsidRPr="00272416">
        <w:rPr>
          <w:rFonts w:ascii="Times New Roman" w:hAnsi="Times New Roman" w:cs="Times New Roman"/>
          <w:b/>
          <w:u w:val="single"/>
        </w:rPr>
        <w:t>HOLCOMBE ROGUS PARISH COUNCIL</w:t>
      </w:r>
    </w:p>
    <w:p w14:paraId="43BCF6E2" w14:textId="07B40C83" w:rsidR="00DD3A38" w:rsidRPr="00272416" w:rsidRDefault="000304F9" w:rsidP="00F57C73">
      <w:pPr>
        <w:spacing w:after="0"/>
        <w:jc w:val="center"/>
        <w:rPr>
          <w:rFonts w:ascii="Times New Roman" w:hAnsi="Times New Roman" w:cs="Times New Roman"/>
          <w:b/>
          <w:u w:val="single"/>
        </w:rPr>
      </w:pPr>
      <w:r w:rsidRPr="00272416">
        <w:rPr>
          <w:rFonts w:ascii="Times New Roman" w:hAnsi="Times New Roman" w:cs="Times New Roman"/>
          <w:b/>
          <w:u w:val="single"/>
        </w:rPr>
        <w:t xml:space="preserve">Minutes of the </w:t>
      </w:r>
      <w:r w:rsidR="006D71E2" w:rsidRPr="00272416">
        <w:rPr>
          <w:rFonts w:ascii="Times New Roman" w:hAnsi="Times New Roman" w:cs="Times New Roman"/>
          <w:b/>
          <w:u w:val="single"/>
        </w:rPr>
        <w:t xml:space="preserve">January </w:t>
      </w:r>
    </w:p>
    <w:p w14:paraId="6935BF42" w14:textId="2D201B1D" w:rsidR="00152C75" w:rsidRPr="00272416" w:rsidRDefault="00C031D6" w:rsidP="00F57C73">
      <w:pPr>
        <w:spacing w:after="0"/>
        <w:jc w:val="center"/>
        <w:rPr>
          <w:rFonts w:ascii="Times New Roman" w:hAnsi="Times New Roman" w:cs="Times New Roman"/>
          <w:b/>
          <w:u w:val="single"/>
        </w:rPr>
      </w:pPr>
      <w:r w:rsidRPr="00272416">
        <w:rPr>
          <w:rFonts w:ascii="Times New Roman" w:hAnsi="Times New Roman" w:cs="Times New Roman"/>
          <w:b/>
          <w:u w:val="single"/>
        </w:rPr>
        <w:t xml:space="preserve"> </w:t>
      </w:r>
      <w:r w:rsidR="00152C75" w:rsidRPr="00272416">
        <w:rPr>
          <w:rFonts w:ascii="Times New Roman" w:hAnsi="Times New Roman" w:cs="Times New Roman"/>
          <w:b/>
          <w:u w:val="single"/>
        </w:rPr>
        <w:t>Meeting</w:t>
      </w:r>
    </w:p>
    <w:p w14:paraId="309D3273" w14:textId="18DA073F" w:rsidR="00093261" w:rsidRPr="00272416" w:rsidRDefault="00093261" w:rsidP="00093261">
      <w:pPr>
        <w:spacing w:after="0"/>
        <w:jc w:val="center"/>
        <w:rPr>
          <w:rFonts w:ascii="Times New Roman" w:hAnsi="Times New Roman" w:cs="Times New Roman"/>
          <w:b/>
          <w:u w:val="single"/>
        </w:rPr>
      </w:pPr>
      <w:r w:rsidRPr="00272416">
        <w:rPr>
          <w:rFonts w:ascii="Times New Roman" w:hAnsi="Times New Roman" w:cs="Times New Roman"/>
          <w:b/>
          <w:u w:val="single"/>
        </w:rPr>
        <w:t xml:space="preserve">Held in the King George V Memorial Hall on Thursday </w:t>
      </w:r>
      <w:r w:rsidR="006D71E2" w:rsidRPr="00272416">
        <w:rPr>
          <w:rFonts w:ascii="Times New Roman" w:hAnsi="Times New Roman" w:cs="Times New Roman"/>
          <w:b/>
          <w:u w:val="single"/>
        </w:rPr>
        <w:t>27</w:t>
      </w:r>
      <w:r w:rsidR="006D71E2" w:rsidRPr="00272416">
        <w:rPr>
          <w:rFonts w:ascii="Times New Roman" w:hAnsi="Times New Roman" w:cs="Times New Roman"/>
          <w:b/>
          <w:u w:val="single"/>
          <w:vertAlign w:val="superscript"/>
        </w:rPr>
        <w:t>th</w:t>
      </w:r>
      <w:r w:rsidR="006D71E2" w:rsidRPr="00272416">
        <w:rPr>
          <w:rFonts w:ascii="Times New Roman" w:hAnsi="Times New Roman" w:cs="Times New Roman"/>
          <w:b/>
          <w:u w:val="single"/>
        </w:rPr>
        <w:t xml:space="preserve"> January 2022</w:t>
      </w:r>
    </w:p>
    <w:p w14:paraId="1D40CD38" w14:textId="05578EAB" w:rsidR="000304F9" w:rsidRPr="00272416" w:rsidRDefault="00093261" w:rsidP="00093261">
      <w:pPr>
        <w:spacing w:after="0"/>
        <w:jc w:val="center"/>
        <w:rPr>
          <w:rFonts w:ascii="Times New Roman" w:hAnsi="Times New Roman" w:cs="Times New Roman"/>
          <w:b/>
          <w:u w:val="single"/>
        </w:rPr>
      </w:pPr>
      <w:r w:rsidRPr="00272416">
        <w:rPr>
          <w:rFonts w:ascii="Times New Roman" w:hAnsi="Times New Roman" w:cs="Times New Roman"/>
          <w:b/>
          <w:u w:val="single"/>
        </w:rPr>
        <w:t xml:space="preserve">At 7.00pm </w:t>
      </w:r>
    </w:p>
    <w:p w14:paraId="20BAB52C" w14:textId="40E6A640" w:rsidR="00152C75" w:rsidRPr="00272416" w:rsidRDefault="00152C75" w:rsidP="00F57C73">
      <w:pPr>
        <w:spacing w:after="0"/>
        <w:jc w:val="center"/>
        <w:rPr>
          <w:rFonts w:ascii="Times New Roman" w:hAnsi="Times New Roman" w:cs="Times New Roman"/>
          <w:b/>
          <w:u w:val="single"/>
        </w:rPr>
      </w:pPr>
    </w:p>
    <w:p w14:paraId="77E53256" w14:textId="60AE4A82" w:rsidR="006F4C75" w:rsidRPr="00272416" w:rsidRDefault="00201FA5" w:rsidP="00F57C73">
      <w:pPr>
        <w:spacing w:after="0"/>
        <w:jc w:val="center"/>
        <w:rPr>
          <w:rFonts w:ascii="Times New Roman" w:hAnsi="Times New Roman" w:cs="Times New Roman"/>
          <w:b/>
          <w:color w:val="FF0000"/>
          <w:u w:val="single"/>
        </w:rPr>
      </w:pPr>
      <w:r>
        <w:rPr>
          <w:rFonts w:ascii="Times New Roman" w:hAnsi="Times New Roman" w:cs="Times New Roman"/>
          <w:b/>
          <w:color w:val="FF0000"/>
          <w:u w:val="single"/>
        </w:rPr>
        <w:t>APPROVED</w:t>
      </w:r>
    </w:p>
    <w:p w14:paraId="74FCA7C3" w14:textId="77777777" w:rsidR="0056718F" w:rsidRPr="00272416" w:rsidRDefault="0056718F" w:rsidP="00F57C73">
      <w:pPr>
        <w:spacing w:after="0"/>
        <w:jc w:val="center"/>
        <w:rPr>
          <w:rFonts w:ascii="Times New Roman" w:hAnsi="Times New Roman" w:cs="Times New Roman"/>
          <w:color w:val="FF0000"/>
        </w:rPr>
      </w:pPr>
    </w:p>
    <w:tbl>
      <w:tblPr>
        <w:tblStyle w:val="TableGrid"/>
        <w:tblW w:w="1239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647"/>
        <w:gridCol w:w="2613"/>
      </w:tblGrid>
      <w:tr w:rsidR="00152C75" w:rsidRPr="00272416" w14:paraId="6FDFDB91" w14:textId="77777777" w:rsidTr="00AC71A7">
        <w:tc>
          <w:tcPr>
            <w:tcW w:w="1135" w:type="dxa"/>
          </w:tcPr>
          <w:p w14:paraId="65EBA079" w14:textId="3D5DB3B8" w:rsidR="00686DD2" w:rsidRPr="00272416" w:rsidRDefault="00E03415"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1.1</w:t>
            </w:r>
          </w:p>
        </w:tc>
        <w:tc>
          <w:tcPr>
            <w:tcW w:w="8647" w:type="dxa"/>
          </w:tcPr>
          <w:p w14:paraId="1B7835CC" w14:textId="77777777" w:rsidR="00F14345" w:rsidRPr="00272416" w:rsidRDefault="00152C75" w:rsidP="00F57C73">
            <w:pPr>
              <w:rPr>
                <w:rFonts w:ascii="Times New Roman" w:hAnsi="Times New Roman" w:cs="Times New Roman"/>
              </w:rPr>
            </w:pPr>
            <w:r w:rsidRPr="00272416">
              <w:rPr>
                <w:rFonts w:ascii="Times New Roman" w:hAnsi="Times New Roman" w:cs="Times New Roman"/>
                <w:b/>
                <w:u w:val="single"/>
              </w:rPr>
              <w:t>Present</w:t>
            </w:r>
            <w:r w:rsidRPr="00272416">
              <w:rPr>
                <w:rFonts w:ascii="Times New Roman" w:hAnsi="Times New Roman" w:cs="Times New Roman"/>
              </w:rPr>
              <w:t xml:space="preserve">: </w:t>
            </w:r>
          </w:p>
          <w:p w14:paraId="6FCEABA9" w14:textId="77777777" w:rsidR="00AF6AF3" w:rsidRPr="00272416" w:rsidRDefault="00F14345" w:rsidP="00F57C73">
            <w:pPr>
              <w:rPr>
                <w:rFonts w:ascii="Times New Roman" w:hAnsi="Times New Roman" w:cs="Times New Roman"/>
              </w:rPr>
            </w:pPr>
            <w:r w:rsidRPr="00272416">
              <w:rPr>
                <w:rFonts w:ascii="Times New Roman" w:hAnsi="Times New Roman" w:cs="Times New Roman"/>
                <w:u w:val="single"/>
              </w:rPr>
              <w:t>Councillors</w:t>
            </w:r>
            <w:r w:rsidR="00C031D6" w:rsidRPr="00272416">
              <w:rPr>
                <w:rFonts w:ascii="Times New Roman" w:hAnsi="Times New Roman" w:cs="Times New Roman"/>
              </w:rPr>
              <w:t>:</w:t>
            </w:r>
            <w:r w:rsidR="00A472AC" w:rsidRPr="00272416">
              <w:rPr>
                <w:rFonts w:ascii="Times New Roman" w:hAnsi="Times New Roman" w:cs="Times New Roman"/>
              </w:rPr>
              <w:t xml:space="preserve"> </w:t>
            </w:r>
            <w:r w:rsidR="00CC050D" w:rsidRPr="00272416">
              <w:rPr>
                <w:rFonts w:ascii="Times New Roman" w:hAnsi="Times New Roman" w:cs="Times New Roman"/>
              </w:rPr>
              <w:t xml:space="preserve">Adam Pilgrim (Chairman), Nikki Orchard, Rupert Snook, </w:t>
            </w:r>
            <w:r w:rsidR="00844980" w:rsidRPr="00272416">
              <w:rPr>
                <w:rFonts w:ascii="Times New Roman" w:hAnsi="Times New Roman" w:cs="Times New Roman"/>
              </w:rPr>
              <w:t>John Butler</w:t>
            </w:r>
            <w:r w:rsidR="00516BB3" w:rsidRPr="00272416">
              <w:rPr>
                <w:rFonts w:ascii="Times New Roman" w:hAnsi="Times New Roman" w:cs="Times New Roman"/>
              </w:rPr>
              <w:t>,</w:t>
            </w:r>
            <w:r w:rsidR="00416DAA" w:rsidRPr="00272416">
              <w:rPr>
                <w:rFonts w:ascii="Times New Roman" w:hAnsi="Times New Roman" w:cs="Times New Roman"/>
              </w:rPr>
              <w:t xml:space="preserve"> </w:t>
            </w:r>
          </w:p>
          <w:p w14:paraId="1F77AAEA" w14:textId="603D50AC" w:rsidR="005F02DE" w:rsidRPr="00272416" w:rsidRDefault="00416DAA" w:rsidP="00F57C73">
            <w:pPr>
              <w:rPr>
                <w:rFonts w:ascii="Times New Roman" w:hAnsi="Times New Roman" w:cs="Times New Roman"/>
              </w:rPr>
            </w:pPr>
            <w:r w:rsidRPr="00272416">
              <w:rPr>
                <w:rFonts w:ascii="Times New Roman" w:hAnsi="Times New Roman" w:cs="Times New Roman"/>
              </w:rPr>
              <w:t xml:space="preserve"> </w:t>
            </w:r>
            <w:r w:rsidR="00516BB3" w:rsidRPr="00272416">
              <w:rPr>
                <w:rFonts w:ascii="Times New Roman" w:hAnsi="Times New Roman" w:cs="Times New Roman"/>
              </w:rPr>
              <w:t>Jane Lock</w:t>
            </w:r>
            <w:r w:rsidR="008A236D" w:rsidRPr="00272416">
              <w:rPr>
                <w:rFonts w:ascii="Times New Roman" w:hAnsi="Times New Roman" w:cs="Times New Roman"/>
              </w:rPr>
              <w:t>,</w:t>
            </w:r>
            <w:r w:rsidR="00516BB3" w:rsidRPr="00272416">
              <w:rPr>
                <w:rFonts w:ascii="Times New Roman" w:hAnsi="Times New Roman" w:cs="Times New Roman"/>
              </w:rPr>
              <w:t xml:space="preserve"> </w:t>
            </w:r>
            <w:r w:rsidR="00921115" w:rsidRPr="00272416">
              <w:rPr>
                <w:rFonts w:ascii="Times New Roman" w:hAnsi="Times New Roman" w:cs="Times New Roman"/>
              </w:rPr>
              <w:t>Andy Cooling</w:t>
            </w:r>
            <w:r w:rsidR="008A236D" w:rsidRPr="00272416">
              <w:rPr>
                <w:rFonts w:ascii="Times New Roman" w:hAnsi="Times New Roman" w:cs="Times New Roman"/>
              </w:rPr>
              <w:t xml:space="preserve"> and George Triggs</w:t>
            </w:r>
          </w:p>
          <w:p w14:paraId="2B4CC0BC" w14:textId="7661DB18" w:rsidR="008A236D" w:rsidRPr="00272416" w:rsidRDefault="008A236D" w:rsidP="00F57C73">
            <w:pPr>
              <w:rPr>
                <w:rFonts w:ascii="Times New Roman" w:hAnsi="Times New Roman" w:cs="Times New Roman"/>
              </w:rPr>
            </w:pPr>
            <w:r w:rsidRPr="00272416">
              <w:rPr>
                <w:rFonts w:ascii="Times New Roman" w:hAnsi="Times New Roman" w:cs="Times New Roman"/>
              </w:rPr>
              <w:t>District Councillor J Norton</w:t>
            </w:r>
          </w:p>
          <w:p w14:paraId="78550A46" w14:textId="5846BB0B" w:rsidR="0063584B" w:rsidRPr="00272416" w:rsidRDefault="0063584B" w:rsidP="00F57C73">
            <w:pPr>
              <w:rPr>
                <w:rFonts w:ascii="Times New Roman" w:hAnsi="Times New Roman" w:cs="Times New Roman"/>
              </w:rPr>
            </w:pPr>
            <w:r w:rsidRPr="00272416">
              <w:rPr>
                <w:rFonts w:ascii="Times New Roman" w:hAnsi="Times New Roman" w:cs="Times New Roman"/>
              </w:rPr>
              <w:t>Parish Clerk</w:t>
            </w:r>
            <w:r w:rsidR="00AF6AF3" w:rsidRPr="00272416">
              <w:rPr>
                <w:rFonts w:ascii="Times New Roman" w:hAnsi="Times New Roman" w:cs="Times New Roman"/>
              </w:rPr>
              <w:t>/RFO -</w:t>
            </w:r>
            <w:r w:rsidRPr="00272416">
              <w:rPr>
                <w:rFonts w:ascii="Times New Roman" w:hAnsi="Times New Roman" w:cs="Times New Roman"/>
              </w:rPr>
              <w:t xml:space="preserve"> Mrs Leslie Findlay</w:t>
            </w:r>
          </w:p>
          <w:p w14:paraId="653D5993" w14:textId="2EF0C7BA" w:rsidR="00844980" w:rsidRPr="00272416" w:rsidRDefault="00844980" w:rsidP="00F57C73">
            <w:pPr>
              <w:rPr>
                <w:rFonts w:ascii="Times New Roman" w:hAnsi="Times New Roman" w:cs="Times New Roman"/>
              </w:rPr>
            </w:pPr>
            <w:r w:rsidRPr="00272416">
              <w:rPr>
                <w:rFonts w:ascii="Times New Roman" w:hAnsi="Times New Roman" w:cs="Times New Roman"/>
              </w:rPr>
              <w:t>Member</w:t>
            </w:r>
            <w:r w:rsidR="008A236D" w:rsidRPr="00272416">
              <w:rPr>
                <w:rFonts w:ascii="Times New Roman" w:hAnsi="Times New Roman" w:cs="Times New Roman"/>
              </w:rPr>
              <w:t>s</w:t>
            </w:r>
            <w:r w:rsidRPr="00272416">
              <w:rPr>
                <w:rFonts w:ascii="Times New Roman" w:hAnsi="Times New Roman" w:cs="Times New Roman"/>
              </w:rPr>
              <w:t xml:space="preserve"> of the public </w:t>
            </w:r>
          </w:p>
          <w:p w14:paraId="533C3166" w14:textId="77777777" w:rsidR="00C031D6" w:rsidRPr="00272416" w:rsidRDefault="00C031D6" w:rsidP="00F57C73">
            <w:pPr>
              <w:rPr>
                <w:rFonts w:ascii="Times New Roman" w:hAnsi="Times New Roman" w:cs="Times New Roman"/>
              </w:rPr>
            </w:pPr>
          </w:p>
        </w:tc>
        <w:tc>
          <w:tcPr>
            <w:tcW w:w="2613" w:type="dxa"/>
          </w:tcPr>
          <w:p w14:paraId="473FF4C4" w14:textId="77777777" w:rsidR="00152C75" w:rsidRPr="00272416" w:rsidRDefault="001B686E"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 xml:space="preserve">ACTION </w:t>
            </w:r>
          </w:p>
          <w:p w14:paraId="7B9DCD74" w14:textId="77777777" w:rsidR="001B686E" w:rsidRPr="00272416" w:rsidRDefault="001B686E"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TO BE TAKEN</w:t>
            </w:r>
          </w:p>
        </w:tc>
      </w:tr>
      <w:tr w:rsidR="00152C75" w:rsidRPr="00272416" w14:paraId="065CF4FB" w14:textId="77777777" w:rsidTr="00AC71A7">
        <w:tc>
          <w:tcPr>
            <w:tcW w:w="1135" w:type="dxa"/>
          </w:tcPr>
          <w:p w14:paraId="79F73066" w14:textId="47A885AB" w:rsidR="00287BC4" w:rsidRPr="00272416" w:rsidRDefault="00287BC4" w:rsidP="00F57C73">
            <w:pPr>
              <w:rPr>
                <w:rFonts w:ascii="Times New Roman" w:hAnsi="Times New Roman" w:cs="Times New Roman"/>
                <w:b/>
                <w:color w:val="000000" w:themeColor="text1"/>
              </w:rPr>
            </w:pPr>
          </w:p>
        </w:tc>
        <w:tc>
          <w:tcPr>
            <w:tcW w:w="8647" w:type="dxa"/>
          </w:tcPr>
          <w:p w14:paraId="335C3B3A" w14:textId="33CC9C76" w:rsidR="008D275C" w:rsidRPr="00272416" w:rsidRDefault="00152C75" w:rsidP="00F57C73">
            <w:pPr>
              <w:rPr>
                <w:rFonts w:ascii="Times New Roman" w:hAnsi="Times New Roman" w:cs="Times New Roman"/>
              </w:rPr>
            </w:pPr>
            <w:r w:rsidRPr="00272416">
              <w:rPr>
                <w:rFonts w:ascii="Times New Roman" w:hAnsi="Times New Roman" w:cs="Times New Roman"/>
                <w:b/>
                <w:u w:val="single"/>
              </w:rPr>
              <w:t>Apologies</w:t>
            </w:r>
            <w:r w:rsidRPr="00272416">
              <w:rPr>
                <w:rFonts w:ascii="Times New Roman" w:hAnsi="Times New Roman" w:cs="Times New Roman"/>
              </w:rPr>
              <w:t>:</w:t>
            </w:r>
            <w:r w:rsidR="003835E2" w:rsidRPr="00272416">
              <w:rPr>
                <w:rFonts w:ascii="Times New Roman" w:hAnsi="Times New Roman" w:cs="Times New Roman"/>
              </w:rPr>
              <w:t xml:space="preserve">             </w:t>
            </w:r>
          </w:p>
          <w:p w14:paraId="194A9D23" w14:textId="546E43F8" w:rsidR="00D5413E" w:rsidRPr="00272416" w:rsidRDefault="00516BB3" w:rsidP="00F57C73">
            <w:pPr>
              <w:rPr>
                <w:rFonts w:ascii="Times New Roman" w:hAnsi="Times New Roman" w:cs="Times New Roman"/>
              </w:rPr>
            </w:pPr>
            <w:r w:rsidRPr="00272416">
              <w:rPr>
                <w:rFonts w:ascii="Times New Roman" w:hAnsi="Times New Roman" w:cs="Times New Roman"/>
              </w:rPr>
              <w:t>County Councillor Ray Radford</w:t>
            </w:r>
            <w:r w:rsidR="00CD4C21" w:rsidRPr="00272416">
              <w:rPr>
                <w:rFonts w:ascii="Times New Roman" w:hAnsi="Times New Roman" w:cs="Times New Roman"/>
              </w:rPr>
              <w:t xml:space="preserve"> </w:t>
            </w:r>
            <w:r w:rsidR="00553D7E">
              <w:rPr>
                <w:rFonts w:ascii="Times New Roman" w:hAnsi="Times New Roman" w:cs="Times New Roman"/>
              </w:rPr>
              <w:t>- report attached</w:t>
            </w:r>
          </w:p>
          <w:p w14:paraId="671B39D0" w14:textId="2091ED55" w:rsidR="00516BB3" w:rsidRPr="00272416" w:rsidRDefault="00516BB3" w:rsidP="00F57C73">
            <w:pPr>
              <w:rPr>
                <w:rFonts w:ascii="Times New Roman" w:hAnsi="Times New Roman" w:cs="Times New Roman"/>
              </w:rPr>
            </w:pPr>
          </w:p>
        </w:tc>
        <w:tc>
          <w:tcPr>
            <w:tcW w:w="2613" w:type="dxa"/>
          </w:tcPr>
          <w:p w14:paraId="1A85D707" w14:textId="77777777" w:rsidR="00152C75" w:rsidRPr="00272416" w:rsidRDefault="00152C75" w:rsidP="00F57C73">
            <w:pPr>
              <w:jc w:val="center"/>
              <w:rPr>
                <w:rFonts w:ascii="Times New Roman" w:hAnsi="Times New Roman" w:cs="Times New Roman"/>
                <w:b/>
                <w:color w:val="000000" w:themeColor="text1"/>
              </w:rPr>
            </w:pPr>
          </w:p>
          <w:p w14:paraId="1B96E1B1" w14:textId="77777777" w:rsidR="00ED4622" w:rsidRPr="00272416" w:rsidRDefault="00ED4622" w:rsidP="00F57C73">
            <w:pPr>
              <w:jc w:val="center"/>
              <w:rPr>
                <w:rFonts w:ascii="Times New Roman" w:hAnsi="Times New Roman" w:cs="Times New Roman"/>
                <w:b/>
                <w:color w:val="000000" w:themeColor="text1"/>
              </w:rPr>
            </w:pPr>
          </w:p>
        </w:tc>
      </w:tr>
      <w:tr w:rsidR="006D71E2" w:rsidRPr="00272416" w14:paraId="5282B6F3" w14:textId="77777777" w:rsidTr="00AC71A7">
        <w:tc>
          <w:tcPr>
            <w:tcW w:w="1135" w:type="dxa"/>
          </w:tcPr>
          <w:p w14:paraId="1A7681AE" w14:textId="77777777" w:rsidR="006D71E2"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1.2</w:t>
            </w:r>
          </w:p>
          <w:p w14:paraId="09C93F2C" w14:textId="1054A625" w:rsidR="00B01E0A" w:rsidRPr="00272416" w:rsidRDefault="00B01E0A" w:rsidP="00F57C73">
            <w:pPr>
              <w:rPr>
                <w:rFonts w:ascii="Times New Roman" w:hAnsi="Times New Roman" w:cs="Times New Roman"/>
                <w:b/>
                <w:color w:val="000000" w:themeColor="text1"/>
              </w:rPr>
            </w:pPr>
          </w:p>
        </w:tc>
        <w:tc>
          <w:tcPr>
            <w:tcW w:w="8647" w:type="dxa"/>
          </w:tcPr>
          <w:p w14:paraId="32B5B4F6" w14:textId="77777777" w:rsidR="006D71E2" w:rsidRPr="00272416" w:rsidRDefault="006D71E2" w:rsidP="00F57C73">
            <w:pPr>
              <w:rPr>
                <w:rFonts w:ascii="Times New Roman" w:hAnsi="Times New Roman" w:cs="Times New Roman"/>
                <w:b/>
                <w:u w:val="single"/>
              </w:rPr>
            </w:pPr>
            <w:r w:rsidRPr="00272416">
              <w:rPr>
                <w:rFonts w:ascii="Times New Roman" w:hAnsi="Times New Roman" w:cs="Times New Roman"/>
                <w:b/>
                <w:u w:val="single"/>
              </w:rPr>
              <w:t>Co-option of new Councillor</w:t>
            </w:r>
          </w:p>
          <w:p w14:paraId="4ECFEE04" w14:textId="63E24AC4" w:rsidR="006D71E2" w:rsidRPr="00272416" w:rsidRDefault="008A236D" w:rsidP="00F57C73">
            <w:pPr>
              <w:rPr>
                <w:rFonts w:ascii="Times New Roman" w:hAnsi="Times New Roman" w:cs="Times New Roman"/>
                <w:bCs/>
                <w:i/>
                <w:iCs/>
              </w:rPr>
            </w:pPr>
            <w:r w:rsidRPr="00272416">
              <w:rPr>
                <w:rFonts w:ascii="Times New Roman" w:hAnsi="Times New Roman" w:cs="Times New Roman"/>
                <w:bCs/>
              </w:rPr>
              <w:t xml:space="preserve">Councillors voted unanimously to co-opt George Triggs onto the Parish Council.  The </w:t>
            </w:r>
            <w:r w:rsidR="00BB7C5D">
              <w:rPr>
                <w:rFonts w:ascii="Times New Roman" w:hAnsi="Times New Roman" w:cs="Times New Roman"/>
                <w:bCs/>
              </w:rPr>
              <w:t>O</w:t>
            </w:r>
            <w:r w:rsidRPr="00272416">
              <w:rPr>
                <w:rFonts w:ascii="Times New Roman" w:hAnsi="Times New Roman" w:cs="Times New Roman"/>
                <w:bCs/>
              </w:rPr>
              <w:t>ffice of Acceptance was signed and witnessed by the Clerk.  The Chairman welcomed George to the Council.</w:t>
            </w:r>
            <w:r w:rsidR="00C07B99" w:rsidRPr="00272416">
              <w:rPr>
                <w:rFonts w:ascii="Times New Roman" w:hAnsi="Times New Roman" w:cs="Times New Roman"/>
                <w:bCs/>
              </w:rPr>
              <w:t xml:space="preserve"> </w:t>
            </w:r>
            <w:r w:rsidR="00C07B99" w:rsidRPr="00272416">
              <w:rPr>
                <w:rFonts w:ascii="Times New Roman" w:hAnsi="Times New Roman" w:cs="Times New Roman"/>
                <w:bCs/>
                <w:i/>
                <w:iCs/>
              </w:rPr>
              <w:t>Clerk to inform MDDC.</w:t>
            </w:r>
          </w:p>
          <w:p w14:paraId="4E233668" w14:textId="77777777" w:rsidR="008A236D" w:rsidRPr="00272416" w:rsidRDefault="008A236D" w:rsidP="00F57C73">
            <w:pPr>
              <w:rPr>
                <w:rFonts w:ascii="Times New Roman" w:hAnsi="Times New Roman" w:cs="Times New Roman"/>
                <w:bCs/>
              </w:rPr>
            </w:pPr>
            <w:r w:rsidRPr="00272416">
              <w:rPr>
                <w:rFonts w:ascii="Times New Roman" w:hAnsi="Times New Roman" w:cs="Times New Roman"/>
                <w:bCs/>
              </w:rPr>
              <w:t>Cllr Triggs will be taking on the role of environment (to include public rights of way) and will be a member of the Planning Committee.</w:t>
            </w:r>
          </w:p>
          <w:p w14:paraId="08893715" w14:textId="744675D4" w:rsidR="008A236D" w:rsidRPr="00272416" w:rsidRDefault="008A236D" w:rsidP="00F57C73">
            <w:pPr>
              <w:rPr>
                <w:rFonts w:ascii="Times New Roman" w:hAnsi="Times New Roman" w:cs="Times New Roman"/>
                <w:bCs/>
              </w:rPr>
            </w:pPr>
          </w:p>
        </w:tc>
        <w:tc>
          <w:tcPr>
            <w:tcW w:w="2613" w:type="dxa"/>
          </w:tcPr>
          <w:p w14:paraId="12D98F66" w14:textId="77777777" w:rsidR="006D71E2" w:rsidRPr="00272416" w:rsidRDefault="006D71E2" w:rsidP="00F57C73">
            <w:pPr>
              <w:jc w:val="center"/>
              <w:rPr>
                <w:rFonts w:ascii="Times New Roman" w:hAnsi="Times New Roman" w:cs="Times New Roman"/>
                <w:b/>
                <w:color w:val="000000" w:themeColor="text1"/>
              </w:rPr>
            </w:pPr>
          </w:p>
          <w:p w14:paraId="3820A5B1" w14:textId="77777777" w:rsidR="00346243" w:rsidRPr="00272416" w:rsidRDefault="00346243" w:rsidP="00F57C73">
            <w:pPr>
              <w:jc w:val="center"/>
              <w:rPr>
                <w:rFonts w:ascii="Times New Roman" w:hAnsi="Times New Roman" w:cs="Times New Roman"/>
                <w:b/>
                <w:color w:val="000000" w:themeColor="text1"/>
              </w:rPr>
            </w:pPr>
          </w:p>
          <w:p w14:paraId="1312C7AB" w14:textId="152719DE" w:rsidR="00346243" w:rsidRPr="00272416" w:rsidRDefault="00346243" w:rsidP="00346243">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tc>
      </w:tr>
      <w:tr w:rsidR="00572860" w:rsidRPr="00272416" w14:paraId="2B85D88D" w14:textId="77777777" w:rsidTr="00AC71A7">
        <w:tc>
          <w:tcPr>
            <w:tcW w:w="1135" w:type="dxa"/>
          </w:tcPr>
          <w:p w14:paraId="480A3FD3" w14:textId="00A4A44D" w:rsidR="0057286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1.3</w:t>
            </w:r>
          </w:p>
        </w:tc>
        <w:tc>
          <w:tcPr>
            <w:tcW w:w="8647" w:type="dxa"/>
          </w:tcPr>
          <w:p w14:paraId="6F528E1F" w14:textId="77777777" w:rsidR="00572860" w:rsidRPr="00272416" w:rsidRDefault="00572860" w:rsidP="00F57C73">
            <w:pPr>
              <w:jc w:val="center"/>
              <w:rPr>
                <w:rFonts w:ascii="Times New Roman" w:hAnsi="Times New Roman" w:cs="Times New Roman"/>
                <w:b/>
                <w:u w:val="single"/>
              </w:rPr>
            </w:pPr>
            <w:r w:rsidRPr="00272416">
              <w:rPr>
                <w:rFonts w:ascii="Times New Roman" w:hAnsi="Times New Roman" w:cs="Times New Roman"/>
                <w:b/>
                <w:u w:val="single"/>
              </w:rPr>
              <w:t>OPEN FORUM</w:t>
            </w:r>
          </w:p>
          <w:p w14:paraId="6F1A6F23" w14:textId="2892D882" w:rsidR="00E309A3" w:rsidRPr="00272416" w:rsidRDefault="008A236D" w:rsidP="00F57C73">
            <w:pPr>
              <w:rPr>
                <w:rFonts w:ascii="Times New Roman" w:hAnsi="Times New Roman" w:cs="Times New Roman"/>
              </w:rPr>
            </w:pPr>
            <w:r w:rsidRPr="00272416">
              <w:rPr>
                <w:rFonts w:ascii="Times New Roman" w:hAnsi="Times New Roman" w:cs="Times New Roman"/>
              </w:rPr>
              <w:t xml:space="preserve">A resident </w:t>
            </w:r>
            <w:r w:rsidR="008F1ED3" w:rsidRPr="00272416">
              <w:rPr>
                <w:rFonts w:ascii="Times New Roman" w:hAnsi="Times New Roman" w:cs="Times New Roman"/>
              </w:rPr>
              <w:t xml:space="preserve">has </w:t>
            </w:r>
            <w:r w:rsidRPr="00272416">
              <w:rPr>
                <w:rFonts w:ascii="Times New Roman" w:hAnsi="Times New Roman" w:cs="Times New Roman"/>
              </w:rPr>
              <w:t xml:space="preserve">raised concerns </w:t>
            </w:r>
            <w:r w:rsidR="007F48E0" w:rsidRPr="00272416">
              <w:rPr>
                <w:rFonts w:ascii="Times New Roman" w:hAnsi="Times New Roman" w:cs="Times New Roman"/>
              </w:rPr>
              <w:t>over the possibility of more cars parking</w:t>
            </w:r>
            <w:r w:rsidR="008F1ED3" w:rsidRPr="00272416">
              <w:rPr>
                <w:rFonts w:ascii="Times New Roman" w:hAnsi="Times New Roman" w:cs="Times New Roman"/>
              </w:rPr>
              <w:t xml:space="preserve"> </w:t>
            </w:r>
            <w:r w:rsidR="007F48E0" w:rsidRPr="00272416">
              <w:rPr>
                <w:rFonts w:ascii="Times New Roman" w:hAnsi="Times New Roman" w:cs="Times New Roman"/>
              </w:rPr>
              <w:t xml:space="preserve">outside the play area and causing a highway hazard once </w:t>
            </w:r>
            <w:r w:rsidRPr="00272416">
              <w:rPr>
                <w:rFonts w:ascii="Times New Roman" w:hAnsi="Times New Roman" w:cs="Times New Roman"/>
              </w:rPr>
              <w:t xml:space="preserve">the new equipment is installed. </w:t>
            </w:r>
            <w:r w:rsidR="00753B5B" w:rsidRPr="00272416">
              <w:rPr>
                <w:rFonts w:ascii="Times New Roman" w:hAnsi="Times New Roman" w:cs="Times New Roman"/>
              </w:rPr>
              <w:t xml:space="preserve">Councillors discussed this and agreed that there is currently little to be done at present other than monitor the situation. </w:t>
            </w:r>
            <w:r w:rsidR="008F1ED3" w:rsidRPr="00272416">
              <w:rPr>
                <w:rFonts w:ascii="Times New Roman" w:hAnsi="Times New Roman" w:cs="Times New Roman"/>
              </w:rPr>
              <w:t>A risk assessment will be carried out by MDDC on completion of the equipment.</w:t>
            </w:r>
          </w:p>
          <w:p w14:paraId="4C3F50B4" w14:textId="77777777" w:rsidR="00572860" w:rsidRPr="00272416" w:rsidRDefault="00572860" w:rsidP="00F57C73">
            <w:pPr>
              <w:rPr>
                <w:rFonts w:ascii="Times New Roman" w:hAnsi="Times New Roman" w:cs="Times New Roman"/>
                <w:b/>
                <w:u w:val="single"/>
              </w:rPr>
            </w:pPr>
          </w:p>
        </w:tc>
        <w:tc>
          <w:tcPr>
            <w:tcW w:w="2613" w:type="dxa"/>
          </w:tcPr>
          <w:p w14:paraId="3407D512" w14:textId="77777777" w:rsidR="00572860" w:rsidRPr="00272416" w:rsidRDefault="00572860" w:rsidP="00F57C73">
            <w:pPr>
              <w:jc w:val="center"/>
              <w:rPr>
                <w:rFonts w:ascii="Times New Roman" w:hAnsi="Times New Roman" w:cs="Times New Roman"/>
                <w:b/>
                <w:color w:val="000000" w:themeColor="text1"/>
              </w:rPr>
            </w:pPr>
          </w:p>
        </w:tc>
      </w:tr>
      <w:tr w:rsidR="00152C75" w:rsidRPr="00272416" w14:paraId="5091E776" w14:textId="77777777" w:rsidTr="00AC71A7">
        <w:tc>
          <w:tcPr>
            <w:tcW w:w="1135" w:type="dxa"/>
          </w:tcPr>
          <w:p w14:paraId="372F0512" w14:textId="084290F0" w:rsidR="00686DD2"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1.4</w:t>
            </w:r>
          </w:p>
        </w:tc>
        <w:tc>
          <w:tcPr>
            <w:tcW w:w="8647" w:type="dxa"/>
          </w:tcPr>
          <w:p w14:paraId="7ECFA74E" w14:textId="0B1C19BE" w:rsidR="007F585C" w:rsidRPr="00272416" w:rsidRDefault="00F14F2F" w:rsidP="00F57C73">
            <w:pPr>
              <w:rPr>
                <w:rFonts w:ascii="Times New Roman" w:hAnsi="Times New Roman" w:cs="Times New Roman"/>
                <w:bCs/>
              </w:rPr>
            </w:pPr>
            <w:r w:rsidRPr="00272416">
              <w:rPr>
                <w:rFonts w:ascii="Times New Roman" w:hAnsi="Times New Roman" w:cs="Times New Roman"/>
                <w:b/>
                <w:u w:val="single"/>
              </w:rPr>
              <w:t>Declaration of Interests</w:t>
            </w:r>
            <w:r w:rsidR="00150E07" w:rsidRPr="00272416">
              <w:rPr>
                <w:rFonts w:ascii="Times New Roman" w:hAnsi="Times New Roman" w:cs="Times New Roman"/>
                <w:b/>
              </w:rPr>
              <w:t xml:space="preserve">: </w:t>
            </w:r>
            <w:r w:rsidR="00C07B99" w:rsidRPr="00272416">
              <w:rPr>
                <w:rFonts w:ascii="Times New Roman" w:hAnsi="Times New Roman" w:cs="Times New Roman"/>
                <w:bCs/>
              </w:rPr>
              <w:t>None declared</w:t>
            </w:r>
          </w:p>
          <w:p w14:paraId="12D9D984" w14:textId="1C5E93E2" w:rsidR="008D275C" w:rsidRPr="00272416" w:rsidRDefault="008D275C" w:rsidP="00F57C73">
            <w:pPr>
              <w:rPr>
                <w:rFonts w:ascii="Times New Roman" w:hAnsi="Times New Roman" w:cs="Times New Roman"/>
              </w:rPr>
            </w:pPr>
          </w:p>
        </w:tc>
        <w:tc>
          <w:tcPr>
            <w:tcW w:w="2613" w:type="dxa"/>
          </w:tcPr>
          <w:p w14:paraId="4A7A4ABC" w14:textId="2F750E94" w:rsidR="00DC21BD" w:rsidRPr="00272416" w:rsidRDefault="00DC21BD" w:rsidP="00F57C73">
            <w:pPr>
              <w:jc w:val="center"/>
              <w:rPr>
                <w:rFonts w:ascii="Times New Roman" w:hAnsi="Times New Roman" w:cs="Times New Roman"/>
                <w:b/>
                <w:color w:val="000000" w:themeColor="text1"/>
              </w:rPr>
            </w:pPr>
          </w:p>
        </w:tc>
      </w:tr>
      <w:tr w:rsidR="00B70CAE" w:rsidRPr="00272416" w14:paraId="70D5AD8D" w14:textId="77777777" w:rsidTr="00AC71A7">
        <w:tc>
          <w:tcPr>
            <w:tcW w:w="1135" w:type="dxa"/>
          </w:tcPr>
          <w:p w14:paraId="66BD8BBB" w14:textId="77777777" w:rsidR="00CD71FA"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1.5</w:t>
            </w:r>
          </w:p>
          <w:p w14:paraId="5A777920" w14:textId="77777777" w:rsidR="000E7AA0" w:rsidRPr="00272416" w:rsidRDefault="000E7AA0" w:rsidP="00F57C73">
            <w:pPr>
              <w:rPr>
                <w:rFonts w:ascii="Times New Roman" w:hAnsi="Times New Roman" w:cs="Times New Roman"/>
                <w:b/>
                <w:color w:val="000000" w:themeColor="text1"/>
              </w:rPr>
            </w:pPr>
          </w:p>
          <w:p w14:paraId="68DE24A5" w14:textId="77777777" w:rsidR="000E7AA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1.5.1</w:t>
            </w:r>
          </w:p>
          <w:p w14:paraId="56100BF8" w14:textId="77777777" w:rsidR="000E7AA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1.5.1.1</w:t>
            </w:r>
          </w:p>
          <w:p w14:paraId="095FD2AC" w14:textId="77777777" w:rsidR="000E7AA0" w:rsidRPr="00272416" w:rsidRDefault="000E7AA0" w:rsidP="00F57C73">
            <w:pPr>
              <w:rPr>
                <w:rFonts w:ascii="Times New Roman" w:hAnsi="Times New Roman" w:cs="Times New Roman"/>
                <w:b/>
                <w:color w:val="000000" w:themeColor="text1"/>
              </w:rPr>
            </w:pPr>
          </w:p>
          <w:p w14:paraId="7564D1AD" w14:textId="77777777" w:rsidR="000E7AA0" w:rsidRPr="00272416" w:rsidRDefault="000E7AA0" w:rsidP="00F57C73">
            <w:pPr>
              <w:rPr>
                <w:rFonts w:ascii="Times New Roman" w:hAnsi="Times New Roman" w:cs="Times New Roman"/>
                <w:b/>
                <w:color w:val="000000" w:themeColor="text1"/>
              </w:rPr>
            </w:pPr>
          </w:p>
          <w:p w14:paraId="42620D8F" w14:textId="77777777" w:rsidR="000E7AA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1.5.1.2</w:t>
            </w:r>
          </w:p>
          <w:p w14:paraId="40F22BBF" w14:textId="77777777" w:rsidR="000E7AA0" w:rsidRPr="00272416" w:rsidRDefault="000E7AA0" w:rsidP="00F57C73">
            <w:pPr>
              <w:rPr>
                <w:rFonts w:ascii="Times New Roman" w:hAnsi="Times New Roman" w:cs="Times New Roman"/>
                <w:b/>
                <w:color w:val="000000" w:themeColor="text1"/>
              </w:rPr>
            </w:pPr>
          </w:p>
          <w:p w14:paraId="7F01EF19" w14:textId="77777777" w:rsidR="000E7AA0" w:rsidRPr="00272416" w:rsidRDefault="000E7AA0" w:rsidP="00F57C73">
            <w:pPr>
              <w:rPr>
                <w:rFonts w:ascii="Times New Roman" w:hAnsi="Times New Roman" w:cs="Times New Roman"/>
                <w:b/>
                <w:color w:val="000000" w:themeColor="text1"/>
              </w:rPr>
            </w:pPr>
          </w:p>
          <w:p w14:paraId="6556370E" w14:textId="77777777" w:rsidR="000E7AA0" w:rsidRPr="00272416" w:rsidRDefault="000E7AA0" w:rsidP="00F57C73">
            <w:pPr>
              <w:rPr>
                <w:rFonts w:ascii="Times New Roman" w:hAnsi="Times New Roman" w:cs="Times New Roman"/>
                <w:b/>
                <w:color w:val="000000" w:themeColor="text1"/>
              </w:rPr>
            </w:pPr>
          </w:p>
          <w:p w14:paraId="6B03EA2B" w14:textId="77777777" w:rsidR="000E7AA0" w:rsidRPr="00272416" w:rsidRDefault="000E7AA0" w:rsidP="00F57C73">
            <w:pPr>
              <w:rPr>
                <w:rFonts w:ascii="Times New Roman" w:hAnsi="Times New Roman" w:cs="Times New Roman"/>
                <w:b/>
                <w:color w:val="000000" w:themeColor="text1"/>
              </w:rPr>
            </w:pPr>
          </w:p>
          <w:p w14:paraId="5178B29C" w14:textId="77777777" w:rsidR="000E7AA0" w:rsidRPr="00272416" w:rsidRDefault="000E7AA0" w:rsidP="00F57C73">
            <w:pPr>
              <w:rPr>
                <w:rFonts w:ascii="Times New Roman" w:hAnsi="Times New Roman" w:cs="Times New Roman"/>
                <w:b/>
                <w:color w:val="000000" w:themeColor="text1"/>
              </w:rPr>
            </w:pPr>
          </w:p>
          <w:p w14:paraId="3CD63BF0" w14:textId="77777777" w:rsidR="000E7AA0" w:rsidRPr="00272416" w:rsidRDefault="000E7AA0" w:rsidP="00F57C73">
            <w:pPr>
              <w:rPr>
                <w:rFonts w:ascii="Times New Roman" w:hAnsi="Times New Roman" w:cs="Times New Roman"/>
                <w:b/>
                <w:color w:val="000000" w:themeColor="text1"/>
              </w:rPr>
            </w:pPr>
          </w:p>
          <w:p w14:paraId="2D95FE16" w14:textId="77777777" w:rsidR="000E7AA0" w:rsidRPr="00272416" w:rsidRDefault="000E7AA0" w:rsidP="00F57C73">
            <w:pPr>
              <w:rPr>
                <w:rFonts w:ascii="Times New Roman" w:hAnsi="Times New Roman" w:cs="Times New Roman"/>
                <w:b/>
                <w:color w:val="000000" w:themeColor="text1"/>
              </w:rPr>
            </w:pPr>
          </w:p>
          <w:p w14:paraId="5E235AF1" w14:textId="77777777" w:rsidR="000E7AA0" w:rsidRPr="00272416" w:rsidRDefault="000E7AA0" w:rsidP="00F57C73">
            <w:pPr>
              <w:rPr>
                <w:rFonts w:ascii="Times New Roman" w:hAnsi="Times New Roman" w:cs="Times New Roman"/>
                <w:b/>
                <w:color w:val="000000" w:themeColor="text1"/>
              </w:rPr>
            </w:pPr>
          </w:p>
          <w:p w14:paraId="6B839ED3" w14:textId="77777777" w:rsidR="000E7AA0" w:rsidRPr="00272416" w:rsidRDefault="000E7AA0" w:rsidP="00F57C73">
            <w:pPr>
              <w:rPr>
                <w:rFonts w:ascii="Times New Roman" w:hAnsi="Times New Roman" w:cs="Times New Roman"/>
                <w:b/>
                <w:color w:val="000000" w:themeColor="text1"/>
              </w:rPr>
            </w:pPr>
          </w:p>
          <w:p w14:paraId="0D678A43" w14:textId="77777777" w:rsidR="000E7AA0" w:rsidRPr="00272416" w:rsidRDefault="000E7AA0" w:rsidP="00F57C73">
            <w:pPr>
              <w:rPr>
                <w:rFonts w:ascii="Times New Roman" w:hAnsi="Times New Roman" w:cs="Times New Roman"/>
                <w:b/>
                <w:color w:val="000000" w:themeColor="text1"/>
              </w:rPr>
            </w:pPr>
          </w:p>
          <w:p w14:paraId="428165E1" w14:textId="77777777" w:rsidR="000E7AA0" w:rsidRPr="00272416" w:rsidRDefault="000E7AA0" w:rsidP="00F57C73">
            <w:pPr>
              <w:rPr>
                <w:rFonts w:ascii="Times New Roman" w:hAnsi="Times New Roman" w:cs="Times New Roman"/>
                <w:b/>
                <w:color w:val="000000" w:themeColor="text1"/>
              </w:rPr>
            </w:pPr>
          </w:p>
          <w:p w14:paraId="7DA625FB" w14:textId="77777777" w:rsidR="000E7AA0" w:rsidRPr="00272416" w:rsidRDefault="000E7AA0" w:rsidP="00F57C73">
            <w:pPr>
              <w:rPr>
                <w:rFonts w:ascii="Times New Roman" w:hAnsi="Times New Roman" w:cs="Times New Roman"/>
                <w:b/>
                <w:color w:val="000000" w:themeColor="text1"/>
              </w:rPr>
            </w:pPr>
          </w:p>
          <w:p w14:paraId="682CA4C4" w14:textId="77777777" w:rsidR="000E7AA0" w:rsidRPr="00272416" w:rsidRDefault="000E7AA0" w:rsidP="00F57C73">
            <w:pPr>
              <w:rPr>
                <w:rFonts w:ascii="Times New Roman" w:hAnsi="Times New Roman" w:cs="Times New Roman"/>
                <w:b/>
                <w:color w:val="000000" w:themeColor="text1"/>
              </w:rPr>
            </w:pPr>
          </w:p>
          <w:p w14:paraId="5D7FA830" w14:textId="77777777" w:rsidR="000E7AA0" w:rsidRPr="00272416" w:rsidRDefault="000E7AA0" w:rsidP="00F57C73">
            <w:pPr>
              <w:rPr>
                <w:rFonts w:ascii="Times New Roman" w:hAnsi="Times New Roman" w:cs="Times New Roman"/>
                <w:b/>
                <w:color w:val="000000" w:themeColor="text1"/>
              </w:rPr>
            </w:pPr>
          </w:p>
          <w:p w14:paraId="6D5DE447" w14:textId="77777777" w:rsidR="000E7AA0" w:rsidRPr="00272416" w:rsidRDefault="000E7AA0" w:rsidP="00F57C73">
            <w:pPr>
              <w:rPr>
                <w:rFonts w:ascii="Times New Roman" w:hAnsi="Times New Roman" w:cs="Times New Roman"/>
                <w:b/>
                <w:color w:val="000000" w:themeColor="text1"/>
              </w:rPr>
            </w:pPr>
          </w:p>
          <w:p w14:paraId="4074A9E8" w14:textId="77777777" w:rsidR="000E7AA0" w:rsidRPr="00272416" w:rsidRDefault="000E7AA0" w:rsidP="00F57C73">
            <w:pPr>
              <w:rPr>
                <w:rFonts w:ascii="Times New Roman" w:hAnsi="Times New Roman" w:cs="Times New Roman"/>
                <w:b/>
                <w:color w:val="000000" w:themeColor="text1"/>
              </w:rPr>
            </w:pPr>
          </w:p>
          <w:p w14:paraId="5D1ED13D" w14:textId="77777777" w:rsidR="000E7AA0" w:rsidRPr="00272416" w:rsidRDefault="000E7AA0" w:rsidP="00F57C73">
            <w:pPr>
              <w:rPr>
                <w:rFonts w:ascii="Times New Roman" w:hAnsi="Times New Roman" w:cs="Times New Roman"/>
                <w:b/>
                <w:color w:val="000000" w:themeColor="text1"/>
              </w:rPr>
            </w:pPr>
          </w:p>
          <w:p w14:paraId="040BFBDB" w14:textId="77777777" w:rsidR="000E7AA0" w:rsidRPr="00272416" w:rsidRDefault="000E7AA0" w:rsidP="00F57C73">
            <w:pPr>
              <w:rPr>
                <w:rFonts w:ascii="Times New Roman" w:hAnsi="Times New Roman" w:cs="Times New Roman"/>
                <w:b/>
                <w:color w:val="000000" w:themeColor="text1"/>
              </w:rPr>
            </w:pPr>
          </w:p>
          <w:p w14:paraId="05495A3E" w14:textId="2532595C" w:rsidR="000E7AA0" w:rsidRDefault="000E7AA0" w:rsidP="00F57C73">
            <w:pPr>
              <w:rPr>
                <w:rFonts w:ascii="Times New Roman" w:hAnsi="Times New Roman" w:cs="Times New Roman"/>
                <w:b/>
                <w:color w:val="000000" w:themeColor="text1"/>
              </w:rPr>
            </w:pPr>
          </w:p>
          <w:p w14:paraId="179AF737" w14:textId="77777777" w:rsidR="00AC71A7" w:rsidRPr="00272416" w:rsidRDefault="00AC71A7" w:rsidP="00F57C73">
            <w:pPr>
              <w:rPr>
                <w:rFonts w:ascii="Times New Roman" w:hAnsi="Times New Roman" w:cs="Times New Roman"/>
                <w:b/>
                <w:color w:val="000000" w:themeColor="text1"/>
              </w:rPr>
            </w:pPr>
          </w:p>
          <w:p w14:paraId="2B09B330" w14:textId="77777777" w:rsidR="000E7AA0" w:rsidRPr="00272416" w:rsidRDefault="000E7AA0" w:rsidP="00F57C73">
            <w:pPr>
              <w:rPr>
                <w:rFonts w:ascii="Times New Roman" w:hAnsi="Times New Roman" w:cs="Times New Roman"/>
                <w:b/>
                <w:color w:val="000000" w:themeColor="text1"/>
              </w:rPr>
            </w:pPr>
          </w:p>
          <w:p w14:paraId="6B86C24F" w14:textId="77777777" w:rsidR="000E7AA0" w:rsidRPr="00272416" w:rsidRDefault="000E7AA0" w:rsidP="00F57C73">
            <w:pPr>
              <w:rPr>
                <w:rFonts w:ascii="Times New Roman" w:hAnsi="Times New Roman" w:cs="Times New Roman"/>
                <w:b/>
                <w:color w:val="000000" w:themeColor="text1"/>
              </w:rPr>
            </w:pPr>
          </w:p>
          <w:p w14:paraId="0869798E" w14:textId="4B47AE81" w:rsidR="000E7AA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1.5.1.3</w:t>
            </w:r>
          </w:p>
        </w:tc>
        <w:tc>
          <w:tcPr>
            <w:tcW w:w="8647" w:type="dxa"/>
          </w:tcPr>
          <w:p w14:paraId="5168EE56" w14:textId="77777777" w:rsidR="00940DAF" w:rsidRPr="00272416" w:rsidRDefault="00B70CAE" w:rsidP="00F57C73">
            <w:pPr>
              <w:rPr>
                <w:rFonts w:ascii="Times New Roman" w:hAnsi="Times New Roman" w:cs="Times New Roman"/>
                <w:b/>
                <w:u w:val="single"/>
              </w:rPr>
            </w:pPr>
            <w:r w:rsidRPr="00272416">
              <w:rPr>
                <w:rFonts w:ascii="Times New Roman" w:hAnsi="Times New Roman" w:cs="Times New Roman"/>
                <w:b/>
                <w:u w:val="single"/>
              </w:rPr>
              <w:lastRenderedPageBreak/>
              <w:t>Minutes of Previous Meetings and Matters arising</w:t>
            </w:r>
          </w:p>
          <w:p w14:paraId="34F0B60D" w14:textId="50143C8E" w:rsidR="00844980" w:rsidRPr="00272416" w:rsidRDefault="000304F9" w:rsidP="00DD3A38">
            <w:pPr>
              <w:rPr>
                <w:rFonts w:ascii="Times New Roman" w:hAnsi="Times New Roman" w:cs="Times New Roman"/>
              </w:rPr>
            </w:pPr>
            <w:r w:rsidRPr="00272416">
              <w:rPr>
                <w:rFonts w:ascii="Times New Roman" w:hAnsi="Times New Roman" w:cs="Times New Roman"/>
              </w:rPr>
              <w:t xml:space="preserve">The </w:t>
            </w:r>
            <w:r w:rsidR="006D71E2" w:rsidRPr="00272416">
              <w:rPr>
                <w:rFonts w:ascii="Times New Roman" w:hAnsi="Times New Roman" w:cs="Times New Roman"/>
              </w:rPr>
              <w:t>November</w:t>
            </w:r>
            <w:r w:rsidR="00A72525" w:rsidRPr="00272416">
              <w:rPr>
                <w:rFonts w:ascii="Times New Roman" w:hAnsi="Times New Roman" w:cs="Times New Roman"/>
              </w:rPr>
              <w:t xml:space="preserve"> </w:t>
            </w:r>
            <w:r w:rsidR="000D7FA9" w:rsidRPr="00272416">
              <w:rPr>
                <w:rFonts w:ascii="Times New Roman" w:hAnsi="Times New Roman" w:cs="Times New Roman"/>
              </w:rPr>
              <w:t xml:space="preserve">Minutes were </w:t>
            </w:r>
            <w:r w:rsidR="0083490C" w:rsidRPr="00272416">
              <w:rPr>
                <w:rFonts w:ascii="Times New Roman" w:hAnsi="Times New Roman" w:cs="Times New Roman"/>
              </w:rPr>
              <w:t>approved</w:t>
            </w:r>
            <w:r w:rsidR="00E665DE" w:rsidRPr="00272416">
              <w:rPr>
                <w:rFonts w:ascii="Times New Roman" w:hAnsi="Times New Roman" w:cs="Times New Roman"/>
              </w:rPr>
              <w:t xml:space="preserve"> </w:t>
            </w:r>
            <w:r w:rsidR="000A482F" w:rsidRPr="00272416">
              <w:rPr>
                <w:rFonts w:ascii="Times New Roman" w:hAnsi="Times New Roman" w:cs="Times New Roman"/>
              </w:rPr>
              <w:t>and signed by the Chairman.</w:t>
            </w:r>
          </w:p>
          <w:p w14:paraId="3363E5B5" w14:textId="48412F5C" w:rsidR="00C07B99" w:rsidRPr="00272416" w:rsidRDefault="00C07B99" w:rsidP="00DD3A38">
            <w:pPr>
              <w:rPr>
                <w:rFonts w:ascii="Times New Roman" w:hAnsi="Times New Roman" w:cs="Times New Roman"/>
                <w:u w:val="single"/>
              </w:rPr>
            </w:pPr>
            <w:r w:rsidRPr="00272416">
              <w:rPr>
                <w:rFonts w:ascii="Times New Roman" w:hAnsi="Times New Roman" w:cs="Times New Roman"/>
                <w:b/>
                <w:bCs/>
              </w:rPr>
              <w:t>Matters arising</w:t>
            </w:r>
            <w:r w:rsidRPr="00272416">
              <w:rPr>
                <w:rFonts w:ascii="Times New Roman" w:hAnsi="Times New Roman" w:cs="Times New Roman"/>
                <w:u w:val="single"/>
              </w:rPr>
              <w:t>:</w:t>
            </w:r>
          </w:p>
          <w:p w14:paraId="07C2B5AA" w14:textId="4005A4C9" w:rsidR="00C07B99" w:rsidRPr="00272416" w:rsidRDefault="00C07B99" w:rsidP="00DD3A38">
            <w:pPr>
              <w:rPr>
                <w:rFonts w:ascii="Times New Roman" w:hAnsi="Times New Roman" w:cs="Times New Roman"/>
              </w:rPr>
            </w:pPr>
            <w:r w:rsidRPr="00272416">
              <w:rPr>
                <w:rFonts w:ascii="Times New Roman" w:hAnsi="Times New Roman" w:cs="Times New Roman"/>
              </w:rPr>
              <w:t xml:space="preserve">The Chairman has not had a response back from the </w:t>
            </w:r>
            <w:r w:rsidR="00B01E0A">
              <w:rPr>
                <w:rFonts w:ascii="Times New Roman" w:hAnsi="Times New Roman" w:cs="Times New Roman"/>
              </w:rPr>
              <w:t>H</w:t>
            </w:r>
            <w:r w:rsidRPr="00272416">
              <w:rPr>
                <w:rFonts w:ascii="Times New Roman" w:hAnsi="Times New Roman" w:cs="Times New Roman"/>
              </w:rPr>
              <w:t>eadmaster of Webbers School in regard to the letter sent in regard to the exhaust pollution.</w:t>
            </w:r>
          </w:p>
          <w:p w14:paraId="7889A5BC" w14:textId="77777777" w:rsidR="009E2B01" w:rsidRPr="00272416" w:rsidRDefault="009E2B01" w:rsidP="00DD3A38">
            <w:pPr>
              <w:rPr>
                <w:rFonts w:ascii="Times New Roman" w:hAnsi="Times New Roman" w:cs="Times New Roman"/>
              </w:rPr>
            </w:pPr>
          </w:p>
          <w:p w14:paraId="73C25211" w14:textId="53CE0031" w:rsidR="00C07B99" w:rsidRPr="00272416" w:rsidRDefault="00C07B99" w:rsidP="00DD3A38">
            <w:pPr>
              <w:rPr>
                <w:rFonts w:ascii="Times New Roman" w:hAnsi="Times New Roman" w:cs="Times New Roman"/>
                <w:u w:val="single"/>
              </w:rPr>
            </w:pPr>
            <w:r w:rsidRPr="00272416">
              <w:rPr>
                <w:rFonts w:ascii="Times New Roman" w:hAnsi="Times New Roman" w:cs="Times New Roman"/>
                <w:u w:val="single"/>
              </w:rPr>
              <w:t>Prince of Wales Pub</w:t>
            </w:r>
          </w:p>
          <w:p w14:paraId="365F7DA3" w14:textId="07FF40A1" w:rsidR="00FF038F" w:rsidRPr="00272416" w:rsidRDefault="00C07B99" w:rsidP="00DD3A38">
            <w:pPr>
              <w:rPr>
                <w:rFonts w:ascii="Times New Roman" w:hAnsi="Times New Roman" w:cs="Times New Roman"/>
              </w:rPr>
            </w:pPr>
            <w:r w:rsidRPr="00272416">
              <w:rPr>
                <w:rFonts w:ascii="Times New Roman" w:hAnsi="Times New Roman" w:cs="Times New Roman"/>
              </w:rPr>
              <w:t>The Council have been approached by the owner of the pub and the planning consultant from LRM to have a public meeting in order to present the</w:t>
            </w:r>
            <w:r w:rsidR="00FF038F" w:rsidRPr="00272416">
              <w:rPr>
                <w:rFonts w:ascii="Times New Roman" w:hAnsi="Times New Roman" w:cs="Times New Roman"/>
              </w:rPr>
              <w:t>ir idea for the way forward.</w:t>
            </w:r>
            <w:r w:rsidR="00346243" w:rsidRPr="00272416">
              <w:rPr>
                <w:rFonts w:ascii="Times New Roman" w:hAnsi="Times New Roman" w:cs="Times New Roman"/>
              </w:rPr>
              <w:t xml:space="preserve"> An agenda was requested and provided as follows:</w:t>
            </w:r>
          </w:p>
          <w:p w14:paraId="3996052C" w14:textId="77777777" w:rsidR="00346243" w:rsidRPr="00272416" w:rsidRDefault="00346243" w:rsidP="00346243">
            <w:pPr>
              <w:pStyle w:val="ListParagraph"/>
              <w:numPr>
                <w:ilvl w:val="0"/>
                <w:numId w:val="13"/>
              </w:numPr>
              <w:contextualSpacing w:val="0"/>
              <w:rPr>
                <w:rFonts w:ascii="Times New Roman" w:eastAsia="Times New Roman" w:hAnsi="Times New Roman" w:cs="Times New Roman"/>
              </w:rPr>
            </w:pPr>
            <w:r w:rsidRPr="00272416">
              <w:rPr>
                <w:rFonts w:ascii="Times New Roman" w:eastAsia="Times New Roman" w:hAnsi="Times New Roman" w:cs="Times New Roman"/>
              </w:rPr>
              <w:t>Overview of current situation</w:t>
            </w:r>
          </w:p>
          <w:p w14:paraId="4B51370F" w14:textId="77777777" w:rsidR="00346243" w:rsidRPr="00272416" w:rsidRDefault="00346243" w:rsidP="00346243">
            <w:pPr>
              <w:pStyle w:val="ListParagraph"/>
              <w:numPr>
                <w:ilvl w:val="0"/>
                <w:numId w:val="13"/>
              </w:numPr>
              <w:contextualSpacing w:val="0"/>
              <w:rPr>
                <w:rFonts w:ascii="Times New Roman" w:eastAsia="Times New Roman" w:hAnsi="Times New Roman" w:cs="Times New Roman"/>
              </w:rPr>
            </w:pPr>
            <w:r w:rsidRPr="00272416">
              <w:rPr>
                <w:rFonts w:ascii="Times New Roman" w:eastAsia="Times New Roman" w:hAnsi="Times New Roman" w:cs="Times New Roman"/>
              </w:rPr>
              <w:t>Planning policy position</w:t>
            </w:r>
          </w:p>
          <w:p w14:paraId="05BA1EA2" w14:textId="77777777" w:rsidR="00346243" w:rsidRPr="00272416" w:rsidRDefault="00346243" w:rsidP="00346243">
            <w:pPr>
              <w:pStyle w:val="ListParagraph"/>
              <w:numPr>
                <w:ilvl w:val="0"/>
                <w:numId w:val="13"/>
              </w:numPr>
              <w:contextualSpacing w:val="0"/>
              <w:rPr>
                <w:rFonts w:ascii="Times New Roman" w:eastAsia="Times New Roman" w:hAnsi="Times New Roman" w:cs="Times New Roman"/>
              </w:rPr>
            </w:pPr>
            <w:r w:rsidRPr="00272416">
              <w:rPr>
                <w:rFonts w:ascii="Times New Roman" w:eastAsia="Times New Roman" w:hAnsi="Times New Roman" w:cs="Times New Roman"/>
              </w:rPr>
              <w:t xml:space="preserve">Options for the future </w:t>
            </w:r>
          </w:p>
          <w:p w14:paraId="665F0D4B" w14:textId="3795105F" w:rsidR="00346243" w:rsidRPr="00272416" w:rsidRDefault="00346243" w:rsidP="00EE0463">
            <w:pPr>
              <w:pStyle w:val="ListParagraph"/>
              <w:numPr>
                <w:ilvl w:val="0"/>
                <w:numId w:val="13"/>
              </w:numPr>
              <w:contextualSpacing w:val="0"/>
              <w:rPr>
                <w:rFonts w:ascii="Times New Roman" w:hAnsi="Times New Roman" w:cs="Times New Roman"/>
              </w:rPr>
            </w:pPr>
            <w:r w:rsidRPr="00272416">
              <w:rPr>
                <w:rFonts w:ascii="Times New Roman" w:eastAsia="Times New Roman" w:hAnsi="Times New Roman" w:cs="Times New Roman"/>
              </w:rPr>
              <w:t>Next steps</w:t>
            </w:r>
          </w:p>
          <w:p w14:paraId="2C645C01" w14:textId="73EB2C7C" w:rsidR="00FF038F" w:rsidRPr="00272416" w:rsidRDefault="00C07B99" w:rsidP="00DD3A38">
            <w:pPr>
              <w:rPr>
                <w:rFonts w:ascii="Times New Roman" w:hAnsi="Times New Roman" w:cs="Times New Roman"/>
              </w:rPr>
            </w:pPr>
            <w:r w:rsidRPr="00272416">
              <w:rPr>
                <w:rFonts w:ascii="Times New Roman" w:hAnsi="Times New Roman" w:cs="Times New Roman"/>
              </w:rPr>
              <w:t xml:space="preserve">Cllr Snook updated the Council on a meeting that had been held </w:t>
            </w:r>
            <w:r w:rsidR="00FF038F" w:rsidRPr="00272416">
              <w:rPr>
                <w:rFonts w:ascii="Times New Roman" w:hAnsi="Times New Roman" w:cs="Times New Roman"/>
              </w:rPr>
              <w:t>between several residents with a proposal for two public meetings in order that everyone is given an opportunity to digest any material that is made available at the first meeting</w:t>
            </w:r>
            <w:r w:rsidR="00676227" w:rsidRPr="00272416">
              <w:rPr>
                <w:rFonts w:ascii="Times New Roman" w:hAnsi="Times New Roman" w:cs="Times New Roman"/>
              </w:rPr>
              <w:t xml:space="preserve"> before </w:t>
            </w:r>
            <w:proofErr w:type="gramStart"/>
            <w:r w:rsidR="00676227" w:rsidRPr="00272416">
              <w:rPr>
                <w:rFonts w:ascii="Times New Roman" w:hAnsi="Times New Roman" w:cs="Times New Roman"/>
              </w:rPr>
              <w:t xml:space="preserve">having </w:t>
            </w:r>
            <w:r w:rsidR="00FF038F" w:rsidRPr="00272416">
              <w:rPr>
                <w:rFonts w:ascii="Times New Roman" w:hAnsi="Times New Roman" w:cs="Times New Roman"/>
              </w:rPr>
              <w:t xml:space="preserve"> a</w:t>
            </w:r>
            <w:proofErr w:type="gramEnd"/>
            <w:r w:rsidR="00FF038F" w:rsidRPr="00272416">
              <w:rPr>
                <w:rFonts w:ascii="Times New Roman" w:hAnsi="Times New Roman" w:cs="Times New Roman"/>
              </w:rPr>
              <w:t xml:space="preserve"> carded question session at the second meeting.  A further suggestion was for the meetings to be on a Saturday morning in order that there can be maximum public attendance with an independent chairman. Both meetings would be recorded.</w:t>
            </w:r>
            <w:r w:rsidR="00676227" w:rsidRPr="00272416">
              <w:rPr>
                <w:rFonts w:ascii="Times New Roman" w:hAnsi="Times New Roman" w:cs="Times New Roman"/>
              </w:rPr>
              <w:t xml:space="preserve">  Any publicity for the meeting would be arranged by the community with a leaflet drop/</w:t>
            </w:r>
            <w:r w:rsidR="00346243" w:rsidRPr="00272416">
              <w:rPr>
                <w:rFonts w:ascii="Times New Roman" w:hAnsi="Times New Roman" w:cs="Times New Roman"/>
              </w:rPr>
              <w:t>F</w:t>
            </w:r>
            <w:r w:rsidR="00676227" w:rsidRPr="00272416">
              <w:rPr>
                <w:rFonts w:ascii="Times New Roman" w:hAnsi="Times New Roman" w:cs="Times New Roman"/>
              </w:rPr>
              <w:t>acebook/Parish News/ Community Noticeboard.</w:t>
            </w:r>
          </w:p>
          <w:p w14:paraId="16569182" w14:textId="2A25458F" w:rsidR="00676227" w:rsidRPr="00272416" w:rsidRDefault="00FF038F" w:rsidP="00DD3A38">
            <w:pPr>
              <w:rPr>
                <w:rFonts w:ascii="Times New Roman" w:hAnsi="Times New Roman" w:cs="Times New Roman"/>
              </w:rPr>
            </w:pPr>
            <w:r w:rsidRPr="00272416">
              <w:rPr>
                <w:rFonts w:ascii="Times New Roman" w:hAnsi="Times New Roman" w:cs="Times New Roman"/>
              </w:rPr>
              <w:lastRenderedPageBreak/>
              <w:t xml:space="preserve">Councillors were in agreement that at this stage the Parish Council would not be </w:t>
            </w:r>
            <w:r w:rsidR="00676227" w:rsidRPr="00272416">
              <w:rPr>
                <w:rFonts w:ascii="Times New Roman" w:hAnsi="Times New Roman" w:cs="Times New Roman"/>
              </w:rPr>
              <w:t>involved other than for the Clerk to be the contact for communications</w:t>
            </w:r>
            <w:r w:rsidR="00346243" w:rsidRPr="00272416">
              <w:rPr>
                <w:rFonts w:ascii="Times New Roman" w:hAnsi="Times New Roman" w:cs="Times New Roman"/>
              </w:rPr>
              <w:t xml:space="preserve">, </w:t>
            </w:r>
            <w:r w:rsidR="00676227" w:rsidRPr="00272416">
              <w:rPr>
                <w:rFonts w:ascii="Times New Roman" w:hAnsi="Times New Roman" w:cs="Times New Roman"/>
              </w:rPr>
              <w:t xml:space="preserve">in order that they would not prejudice any planning application that might follow.  Any </w:t>
            </w:r>
            <w:r w:rsidR="00D31467">
              <w:rPr>
                <w:rFonts w:ascii="Times New Roman" w:hAnsi="Times New Roman" w:cs="Times New Roman"/>
              </w:rPr>
              <w:t>C</w:t>
            </w:r>
            <w:r w:rsidR="00676227" w:rsidRPr="00272416">
              <w:rPr>
                <w:rFonts w:ascii="Times New Roman" w:hAnsi="Times New Roman" w:cs="Times New Roman"/>
              </w:rPr>
              <w:t>ouncillor attending the meeting will be as a private resident.</w:t>
            </w:r>
          </w:p>
          <w:p w14:paraId="20EA37DC" w14:textId="69EFD1C1" w:rsidR="00C07B99" w:rsidRPr="00272416" w:rsidRDefault="00676227" w:rsidP="00DD3A38">
            <w:pPr>
              <w:rPr>
                <w:rFonts w:ascii="Times New Roman" w:hAnsi="Times New Roman" w:cs="Times New Roman"/>
              </w:rPr>
            </w:pPr>
            <w:r w:rsidRPr="00272416">
              <w:rPr>
                <w:rFonts w:ascii="Times New Roman" w:hAnsi="Times New Roman" w:cs="Times New Roman"/>
              </w:rPr>
              <w:t xml:space="preserve">The proposal was fully supported by the </w:t>
            </w:r>
            <w:r w:rsidR="00D31467">
              <w:rPr>
                <w:rFonts w:ascii="Times New Roman" w:hAnsi="Times New Roman" w:cs="Times New Roman"/>
              </w:rPr>
              <w:t>C</w:t>
            </w:r>
            <w:r w:rsidRPr="00272416">
              <w:rPr>
                <w:rFonts w:ascii="Times New Roman" w:hAnsi="Times New Roman" w:cs="Times New Roman"/>
              </w:rPr>
              <w:t>ouncillors and the Clerk requested to contact LRM with the proposals.</w:t>
            </w:r>
            <w:r w:rsidR="00FF038F" w:rsidRPr="00272416">
              <w:rPr>
                <w:rFonts w:ascii="Times New Roman" w:hAnsi="Times New Roman" w:cs="Times New Roman"/>
              </w:rPr>
              <w:t xml:space="preserve"> </w:t>
            </w:r>
          </w:p>
          <w:p w14:paraId="718C5FBF" w14:textId="31421D45" w:rsidR="009E2B01" w:rsidRPr="00272416" w:rsidRDefault="009E2B01" w:rsidP="00DD3A38">
            <w:pPr>
              <w:rPr>
                <w:rFonts w:ascii="Times New Roman" w:hAnsi="Times New Roman" w:cs="Times New Roman"/>
              </w:rPr>
            </w:pPr>
          </w:p>
          <w:p w14:paraId="5069B5B5" w14:textId="6AE91F17" w:rsidR="009E2B01" w:rsidRPr="00272416" w:rsidRDefault="009E2B01" w:rsidP="00DD3A38">
            <w:pPr>
              <w:rPr>
                <w:rFonts w:ascii="Times New Roman" w:hAnsi="Times New Roman" w:cs="Times New Roman"/>
                <w:i/>
                <w:iCs/>
              </w:rPr>
            </w:pPr>
            <w:r w:rsidRPr="00272416">
              <w:rPr>
                <w:rFonts w:ascii="Times New Roman" w:hAnsi="Times New Roman" w:cs="Times New Roman"/>
              </w:rPr>
              <w:t>Complaints of dogs being aggressive to pedestrians on the highway next to Ford Barn Farm.  Cllr Norton confirmed that the District Council have advised that they can’t take any action but it was a police matter and should be reported accordingly. It was suggested that a log of the complaints to the Parish Council should be kept</w:t>
            </w:r>
            <w:r w:rsidR="00F14BA7" w:rsidRPr="00272416">
              <w:rPr>
                <w:rFonts w:ascii="Times New Roman" w:hAnsi="Times New Roman" w:cs="Times New Roman"/>
              </w:rPr>
              <w:t xml:space="preserve">. </w:t>
            </w:r>
            <w:r w:rsidR="00F14BA7" w:rsidRPr="00272416">
              <w:rPr>
                <w:rFonts w:ascii="Times New Roman" w:hAnsi="Times New Roman" w:cs="Times New Roman"/>
                <w:i/>
                <w:iCs/>
              </w:rPr>
              <w:t>Clerk to action.</w:t>
            </w:r>
          </w:p>
          <w:p w14:paraId="41236246" w14:textId="1D85E6B7" w:rsidR="00DD3A38" w:rsidRPr="00272416" w:rsidRDefault="00DD3A38" w:rsidP="00DD3A38">
            <w:pPr>
              <w:rPr>
                <w:rFonts w:ascii="Times New Roman" w:hAnsi="Times New Roman" w:cs="Times New Roman"/>
              </w:rPr>
            </w:pPr>
          </w:p>
        </w:tc>
        <w:tc>
          <w:tcPr>
            <w:tcW w:w="2613" w:type="dxa"/>
          </w:tcPr>
          <w:p w14:paraId="5C22A4AD" w14:textId="77777777" w:rsidR="00766B58" w:rsidRPr="00272416" w:rsidRDefault="00766B58" w:rsidP="00DD3A38">
            <w:pPr>
              <w:rPr>
                <w:rFonts w:ascii="Times New Roman" w:hAnsi="Times New Roman" w:cs="Times New Roman"/>
                <w:b/>
                <w:color w:val="000000" w:themeColor="text1"/>
              </w:rPr>
            </w:pPr>
          </w:p>
          <w:p w14:paraId="00B6DA4D" w14:textId="77777777" w:rsidR="00346243" w:rsidRPr="00272416" w:rsidRDefault="00346243" w:rsidP="00DD3A38">
            <w:pPr>
              <w:rPr>
                <w:rFonts w:ascii="Times New Roman" w:hAnsi="Times New Roman" w:cs="Times New Roman"/>
                <w:b/>
                <w:color w:val="000000" w:themeColor="text1"/>
              </w:rPr>
            </w:pPr>
          </w:p>
          <w:p w14:paraId="41F30FA3" w14:textId="77777777" w:rsidR="00346243" w:rsidRPr="00272416" w:rsidRDefault="00346243" w:rsidP="00DD3A38">
            <w:pPr>
              <w:rPr>
                <w:rFonts w:ascii="Times New Roman" w:hAnsi="Times New Roman" w:cs="Times New Roman"/>
                <w:b/>
                <w:color w:val="000000" w:themeColor="text1"/>
              </w:rPr>
            </w:pPr>
          </w:p>
          <w:p w14:paraId="6CE92063" w14:textId="77777777" w:rsidR="00346243" w:rsidRPr="00272416" w:rsidRDefault="00346243" w:rsidP="00DD3A38">
            <w:pPr>
              <w:rPr>
                <w:rFonts w:ascii="Times New Roman" w:hAnsi="Times New Roman" w:cs="Times New Roman"/>
                <w:b/>
                <w:color w:val="000000" w:themeColor="text1"/>
              </w:rPr>
            </w:pPr>
          </w:p>
          <w:p w14:paraId="12F4E019" w14:textId="77777777" w:rsidR="00346243" w:rsidRPr="00272416" w:rsidRDefault="00346243" w:rsidP="00DD3A38">
            <w:pPr>
              <w:rPr>
                <w:rFonts w:ascii="Times New Roman" w:hAnsi="Times New Roman" w:cs="Times New Roman"/>
                <w:b/>
                <w:color w:val="000000" w:themeColor="text1"/>
              </w:rPr>
            </w:pPr>
          </w:p>
          <w:p w14:paraId="2B94B62B" w14:textId="77777777" w:rsidR="00346243" w:rsidRPr="00272416" w:rsidRDefault="00346243" w:rsidP="00DD3A38">
            <w:pPr>
              <w:rPr>
                <w:rFonts w:ascii="Times New Roman" w:hAnsi="Times New Roman" w:cs="Times New Roman"/>
                <w:b/>
                <w:color w:val="000000" w:themeColor="text1"/>
              </w:rPr>
            </w:pPr>
          </w:p>
          <w:p w14:paraId="16FCACBA" w14:textId="77777777" w:rsidR="00346243" w:rsidRPr="00272416" w:rsidRDefault="00346243" w:rsidP="00DD3A38">
            <w:pPr>
              <w:rPr>
                <w:rFonts w:ascii="Times New Roman" w:hAnsi="Times New Roman" w:cs="Times New Roman"/>
                <w:b/>
                <w:color w:val="000000" w:themeColor="text1"/>
              </w:rPr>
            </w:pPr>
          </w:p>
          <w:p w14:paraId="6D13A478" w14:textId="77777777" w:rsidR="00346243" w:rsidRPr="00272416" w:rsidRDefault="00346243" w:rsidP="00DD3A38">
            <w:pPr>
              <w:rPr>
                <w:rFonts w:ascii="Times New Roman" w:hAnsi="Times New Roman" w:cs="Times New Roman"/>
                <w:b/>
                <w:color w:val="000000" w:themeColor="text1"/>
              </w:rPr>
            </w:pPr>
          </w:p>
          <w:p w14:paraId="0AA50B1B" w14:textId="77777777" w:rsidR="00346243" w:rsidRPr="00272416" w:rsidRDefault="00346243" w:rsidP="00DD3A38">
            <w:pPr>
              <w:rPr>
                <w:rFonts w:ascii="Times New Roman" w:hAnsi="Times New Roman" w:cs="Times New Roman"/>
                <w:b/>
                <w:color w:val="000000" w:themeColor="text1"/>
              </w:rPr>
            </w:pPr>
          </w:p>
          <w:p w14:paraId="5980428E" w14:textId="77777777" w:rsidR="00346243" w:rsidRPr="00272416" w:rsidRDefault="00346243" w:rsidP="00DD3A38">
            <w:pPr>
              <w:rPr>
                <w:rFonts w:ascii="Times New Roman" w:hAnsi="Times New Roman" w:cs="Times New Roman"/>
                <w:b/>
                <w:color w:val="000000" w:themeColor="text1"/>
              </w:rPr>
            </w:pPr>
          </w:p>
          <w:p w14:paraId="400A05E7" w14:textId="77777777" w:rsidR="00346243" w:rsidRPr="00272416" w:rsidRDefault="00346243" w:rsidP="00DD3A38">
            <w:pPr>
              <w:rPr>
                <w:rFonts w:ascii="Times New Roman" w:hAnsi="Times New Roman" w:cs="Times New Roman"/>
                <w:b/>
                <w:color w:val="000000" w:themeColor="text1"/>
              </w:rPr>
            </w:pPr>
          </w:p>
          <w:p w14:paraId="6E8D1890" w14:textId="77777777" w:rsidR="00346243" w:rsidRPr="00272416" w:rsidRDefault="00346243" w:rsidP="00DD3A38">
            <w:pPr>
              <w:rPr>
                <w:rFonts w:ascii="Times New Roman" w:hAnsi="Times New Roman" w:cs="Times New Roman"/>
                <w:b/>
                <w:color w:val="000000" w:themeColor="text1"/>
              </w:rPr>
            </w:pPr>
          </w:p>
          <w:p w14:paraId="742323FF" w14:textId="77777777" w:rsidR="00346243" w:rsidRPr="00272416" w:rsidRDefault="00346243" w:rsidP="00DD3A38">
            <w:pPr>
              <w:rPr>
                <w:rFonts w:ascii="Times New Roman" w:hAnsi="Times New Roman" w:cs="Times New Roman"/>
                <w:b/>
                <w:color w:val="000000" w:themeColor="text1"/>
              </w:rPr>
            </w:pPr>
          </w:p>
          <w:p w14:paraId="52141B7A" w14:textId="77777777" w:rsidR="00346243" w:rsidRPr="00272416" w:rsidRDefault="00346243" w:rsidP="00DD3A38">
            <w:pPr>
              <w:rPr>
                <w:rFonts w:ascii="Times New Roman" w:hAnsi="Times New Roman" w:cs="Times New Roman"/>
                <w:b/>
                <w:color w:val="000000" w:themeColor="text1"/>
              </w:rPr>
            </w:pPr>
          </w:p>
          <w:p w14:paraId="060F1914" w14:textId="77777777" w:rsidR="00346243" w:rsidRPr="00272416" w:rsidRDefault="00346243" w:rsidP="00DD3A38">
            <w:pPr>
              <w:rPr>
                <w:rFonts w:ascii="Times New Roman" w:hAnsi="Times New Roman" w:cs="Times New Roman"/>
                <w:b/>
                <w:color w:val="000000" w:themeColor="text1"/>
              </w:rPr>
            </w:pPr>
          </w:p>
          <w:p w14:paraId="52311A5A" w14:textId="77777777" w:rsidR="00346243" w:rsidRPr="00272416" w:rsidRDefault="00346243" w:rsidP="00DD3A38">
            <w:pPr>
              <w:rPr>
                <w:rFonts w:ascii="Times New Roman" w:hAnsi="Times New Roman" w:cs="Times New Roman"/>
                <w:b/>
                <w:color w:val="000000" w:themeColor="text1"/>
              </w:rPr>
            </w:pPr>
          </w:p>
          <w:p w14:paraId="0A614B04" w14:textId="77777777" w:rsidR="00346243" w:rsidRPr="00272416" w:rsidRDefault="00346243" w:rsidP="00DD3A38">
            <w:pPr>
              <w:rPr>
                <w:rFonts w:ascii="Times New Roman" w:hAnsi="Times New Roman" w:cs="Times New Roman"/>
                <w:b/>
                <w:color w:val="000000" w:themeColor="text1"/>
              </w:rPr>
            </w:pPr>
          </w:p>
          <w:p w14:paraId="57B3FF45" w14:textId="77777777" w:rsidR="00346243" w:rsidRPr="00272416" w:rsidRDefault="00346243" w:rsidP="00DD3A38">
            <w:pPr>
              <w:rPr>
                <w:rFonts w:ascii="Times New Roman" w:hAnsi="Times New Roman" w:cs="Times New Roman"/>
                <w:b/>
                <w:color w:val="000000" w:themeColor="text1"/>
              </w:rPr>
            </w:pPr>
          </w:p>
          <w:p w14:paraId="66C4E0C2" w14:textId="77777777" w:rsidR="00346243" w:rsidRPr="00272416" w:rsidRDefault="00346243" w:rsidP="00DD3A38">
            <w:pPr>
              <w:rPr>
                <w:rFonts w:ascii="Times New Roman" w:hAnsi="Times New Roman" w:cs="Times New Roman"/>
                <w:b/>
                <w:color w:val="000000" w:themeColor="text1"/>
              </w:rPr>
            </w:pPr>
          </w:p>
          <w:p w14:paraId="5F96EB55" w14:textId="77777777" w:rsidR="00346243" w:rsidRPr="00272416" w:rsidRDefault="00346243" w:rsidP="00DD3A38">
            <w:pPr>
              <w:rPr>
                <w:rFonts w:ascii="Times New Roman" w:hAnsi="Times New Roman" w:cs="Times New Roman"/>
                <w:b/>
                <w:color w:val="000000" w:themeColor="text1"/>
              </w:rPr>
            </w:pPr>
          </w:p>
          <w:p w14:paraId="11477C65" w14:textId="77777777" w:rsidR="00346243" w:rsidRPr="00272416" w:rsidRDefault="00346243" w:rsidP="00DD3A38">
            <w:pPr>
              <w:rPr>
                <w:rFonts w:ascii="Times New Roman" w:hAnsi="Times New Roman" w:cs="Times New Roman"/>
                <w:b/>
                <w:color w:val="000000" w:themeColor="text1"/>
              </w:rPr>
            </w:pPr>
          </w:p>
          <w:p w14:paraId="70A368AC" w14:textId="77777777" w:rsidR="00346243" w:rsidRPr="00272416" w:rsidRDefault="00346243" w:rsidP="00DD3A38">
            <w:pPr>
              <w:rPr>
                <w:rFonts w:ascii="Times New Roman" w:hAnsi="Times New Roman" w:cs="Times New Roman"/>
                <w:b/>
                <w:color w:val="000000" w:themeColor="text1"/>
              </w:rPr>
            </w:pPr>
          </w:p>
          <w:p w14:paraId="62856C69" w14:textId="77777777" w:rsidR="00346243" w:rsidRPr="00272416" w:rsidRDefault="00346243" w:rsidP="00DD3A38">
            <w:pPr>
              <w:rPr>
                <w:rFonts w:ascii="Times New Roman" w:hAnsi="Times New Roman" w:cs="Times New Roman"/>
                <w:b/>
                <w:color w:val="000000" w:themeColor="text1"/>
              </w:rPr>
            </w:pPr>
          </w:p>
          <w:p w14:paraId="2615F558" w14:textId="77777777" w:rsidR="00346243" w:rsidRPr="00272416" w:rsidRDefault="00346243" w:rsidP="00DD3A38">
            <w:pPr>
              <w:rPr>
                <w:rFonts w:ascii="Times New Roman" w:hAnsi="Times New Roman" w:cs="Times New Roman"/>
                <w:b/>
                <w:color w:val="000000" w:themeColor="text1"/>
              </w:rPr>
            </w:pPr>
          </w:p>
          <w:p w14:paraId="0EDFE188" w14:textId="7FB40DAC" w:rsidR="00346243" w:rsidRDefault="00346243" w:rsidP="00DD3A38">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p w14:paraId="397D82AF" w14:textId="1F0B4F83" w:rsidR="004F7118" w:rsidRDefault="004F7118" w:rsidP="00DD3A38">
            <w:pPr>
              <w:rPr>
                <w:rFonts w:ascii="Times New Roman" w:hAnsi="Times New Roman" w:cs="Times New Roman"/>
                <w:b/>
                <w:color w:val="000000" w:themeColor="text1"/>
              </w:rPr>
            </w:pPr>
          </w:p>
          <w:p w14:paraId="0FF62990" w14:textId="68975459" w:rsidR="004F7118" w:rsidRPr="00272416" w:rsidRDefault="004F7118" w:rsidP="00DD3A38">
            <w:pPr>
              <w:rPr>
                <w:rFonts w:ascii="Times New Roman" w:hAnsi="Times New Roman" w:cs="Times New Roman"/>
                <w:b/>
                <w:color w:val="000000" w:themeColor="text1"/>
              </w:rPr>
            </w:pPr>
            <w:r>
              <w:rPr>
                <w:rFonts w:ascii="Times New Roman" w:hAnsi="Times New Roman" w:cs="Times New Roman"/>
                <w:b/>
                <w:color w:val="000000" w:themeColor="text1"/>
              </w:rPr>
              <w:t>LF</w:t>
            </w:r>
          </w:p>
          <w:p w14:paraId="33914DFA" w14:textId="77777777" w:rsidR="00F14BA7" w:rsidRPr="00272416" w:rsidRDefault="00F14BA7" w:rsidP="00DD3A38">
            <w:pPr>
              <w:rPr>
                <w:rFonts w:ascii="Times New Roman" w:hAnsi="Times New Roman" w:cs="Times New Roman"/>
                <w:b/>
                <w:color w:val="000000" w:themeColor="text1"/>
              </w:rPr>
            </w:pPr>
          </w:p>
          <w:p w14:paraId="26113A0C" w14:textId="77777777" w:rsidR="00F14BA7" w:rsidRPr="00272416" w:rsidRDefault="00F14BA7" w:rsidP="00DD3A38">
            <w:pPr>
              <w:rPr>
                <w:rFonts w:ascii="Times New Roman" w:hAnsi="Times New Roman" w:cs="Times New Roman"/>
                <w:b/>
                <w:color w:val="000000" w:themeColor="text1"/>
              </w:rPr>
            </w:pPr>
          </w:p>
          <w:p w14:paraId="7C7A78AC" w14:textId="77777777" w:rsidR="00F14BA7" w:rsidRPr="00272416" w:rsidRDefault="00F14BA7" w:rsidP="00DD3A38">
            <w:pPr>
              <w:rPr>
                <w:rFonts w:ascii="Times New Roman" w:hAnsi="Times New Roman" w:cs="Times New Roman"/>
                <w:b/>
                <w:color w:val="000000" w:themeColor="text1"/>
              </w:rPr>
            </w:pPr>
          </w:p>
          <w:p w14:paraId="669B2C1E" w14:textId="77777777" w:rsidR="00F14BA7" w:rsidRPr="00272416" w:rsidRDefault="00F14BA7" w:rsidP="00DD3A38">
            <w:pPr>
              <w:rPr>
                <w:rFonts w:ascii="Times New Roman" w:hAnsi="Times New Roman" w:cs="Times New Roman"/>
                <w:b/>
                <w:color w:val="000000" w:themeColor="text1"/>
              </w:rPr>
            </w:pPr>
          </w:p>
          <w:p w14:paraId="77A98A5A" w14:textId="77777777" w:rsidR="00F14BA7" w:rsidRPr="00272416" w:rsidRDefault="00F14BA7" w:rsidP="00DD3A38">
            <w:pPr>
              <w:rPr>
                <w:rFonts w:ascii="Times New Roman" w:hAnsi="Times New Roman" w:cs="Times New Roman"/>
                <w:b/>
                <w:color w:val="000000" w:themeColor="text1"/>
              </w:rPr>
            </w:pPr>
          </w:p>
          <w:p w14:paraId="60CE9923" w14:textId="76D9B370" w:rsidR="00F14BA7" w:rsidRPr="00272416" w:rsidRDefault="00F14BA7" w:rsidP="00DD3A38">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tc>
      </w:tr>
      <w:tr w:rsidR="005E6CBE" w:rsidRPr="00272416" w14:paraId="7D8F7D80" w14:textId="77777777" w:rsidTr="00AC71A7">
        <w:tc>
          <w:tcPr>
            <w:tcW w:w="1135" w:type="dxa"/>
          </w:tcPr>
          <w:p w14:paraId="4BB3835B" w14:textId="77777777" w:rsidR="00414622"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lastRenderedPageBreak/>
              <w:t>1.6</w:t>
            </w:r>
          </w:p>
          <w:p w14:paraId="6326F3A7" w14:textId="77777777" w:rsidR="000E7AA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1.6.1</w:t>
            </w:r>
          </w:p>
          <w:p w14:paraId="0371261D" w14:textId="77777777" w:rsidR="000E7AA0" w:rsidRPr="00272416" w:rsidRDefault="000E7AA0" w:rsidP="00F57C73">
            <w:pPr>
              <w:rPr>
                <w:rFonts w:ascii="Times New Roman" w:hAnsi="Times New Roman" w:cs="Times New Roman"/>
                <w:b/>
                <w:color w:val="000000" w:themeColor="text1"/>
              </w:rPr>
            </w:pPr>
          </w:p>
          <w:p w14:paraId="0CCC2F35" w14:textId="77777777" w:rsidR="000E7AA0" w:rsidRPr="00272416" w:rsidRDefault="000E7AA0" w:rsidP="00F57C73">
            <w:pPr>
              <w:rPr>
                <w:rFonts w:ascii="Times New Roman" w:hAnsi="Times New Roman" w:cs="Times New Roman"/>
                <w:b/>
                <w:color w:val="000000" w:themeColor="text1"/>
              </w:rPr>
            </w:pPr>
          </w:p>
          <w:p w14:paraId="39B3D8E8" w14:textId="7F26A9DF" w:rsidR="000E7AA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1.6.2</w:t>
            </w:r>
          </w:p>
          <w:p w14:paraId="2D2360A8" w14:textId="77777777" w:rsidR="000E7AA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1.6.3</w:t>
            </w:r>
          </w:p>
          <w:p w14:paraId="49CB3EBB" w14:textId="77777777" w:rsidR="000E7AA0" w:rsidRPr="00272416" w:rsidRDefault="000E7AA0" w:rsidP="00F57C73">
            <w:pPr>
              <w:rPr>
                <w:rFonts w:ascii="Times New Roman" w:hAnsi="Times New Roman" w:cs="Times New Roman"/>
                <w:b/>
                <w:color w:val="000000" w:themeColor="text1"/>
              </w:rPr>
            </w:pPr>
          </w:p>
          <w:p w14:paraId="71ADA783" w14:textId="16F06C16" w:rsidR="000E7AA0" w:rsidRPr="00272416" w:rsidRDefault="000E7AA0"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1.6.4</w:t>
            </w:r>
          </w:p>
        </w:tc>
        <w:tc>
          <w:tcPr>
            <w:tcW w:w="8647" w:type="dxa"/>
          </w:tcPr>
          <w:p w14:paraId="54FCDD07" w14:textId="547FB562" w:rsidR="005E6CBE" w:rsidRPr="00272416" w:rsidRDefault="005E6CBE" w:rsidP="00F57C73">
            <w:pPr>
              <w:rPr>
                <w:rFonts w:ascii="Times New Roman" w:hAnsi="Times New Roman" w:cs="Times New Roman"/>
                <w:b/>
                <w:u w:val="single"/>
              </w:rPr>
            </w:pPr>
            <w:r w:rsidRPr="00272416">
              <w:rPr>
                <w:rFonts w:ascii="Times New Roman" w:hAnsi="Times New Roman" w:cs="Times New Roman"/>
                <w:b/>
                <w:u w:val="single"/>
              </w:rPr>
              <w:t>Environment</w:t>
            </w:r>
          </w:p>
          <w:p w14:paraId="425E4A97" w14:textId="7CCBCA70" w:rsidR="003E5C78" w:rsidRPr="00272416" w:rsidRDefault="003E5C78" w:rsidP="00F57C73">
            <w:pPr>
              <w:rPr>
                <w:rFonts w:ascii="Times New Roman" w:hAnsi="Times New Roman" w:cs="Times New Roman"/>
                <w:bCs/>
              </w:rPr>
            </w:pPr>
            <w:r w:rsidRPr="00272416">
              <w:rPr>
                <w:rFonts w:ascii="Times New Roman" w:hAnsi="Times New Roman" w:cs="Times New Roman"/>
                <w:bCs/>
              </w:rPr>
              <w:t xml:space="preserve">There had been a complaint about human excrement being left in a layby in Burlescombe and possibly in a layby near Wiseburrow. The Council have no reports of this occurring in this </w:t>
            </w:r>
            <w:r w:rsidR="00E53BE5">
              <w:rPr>
                <w:rFonts w:ascii="Times New Roman" w:hAnsi="Times New Roman" w:cs="Times New Roman"/>
                <w:bCs/>
              </w:rPr>
              <w:t>P</w:t>
            </w:r>
            <w:r w:rsidRPr="00272416">
              <w:rPr>
                <w:rFonts w:ascii="Times New Roman" w:hAnsi="Times New Roman" w:cs="Times New Roman"/>
                <w:bCs/>
              </w:rPr>
              <w:t xml:space="preserve">arish.  The layby </w:t>
            </w:r>
            <w:r w:rsidR="006F6FB0" w:rsidRPr="00272416">
              <w:rPr>
                <w:rFonts w:ascii="Times New Roman" w:hAnsi="Times New Roman" w:cs="Times New Roman"/>
                <w:bCs/>
              </w:rPr>
              <w:t xml:space="preserve">is cleared of litter by residents, for which the </w:t>
            </w:r>
            <w:r w:rsidR="006167BA">
              <w:rPr>
                <w:rFonts w:ascii="Times New Roman" w:hAnsi="Times New Roman" w:cs="Times New Roman"/>
                <w:bCs/>
              </w:rPr>
              <w:t>C</w:t>
            </w:r>
            <w:r w:rsidR="006F6FB0" w:rsidRPr="00272416">
              <w:rPr>
                <w:rFonts w:ascii="Times New Roman" w:hAnsi="Times New Roman" w:cs="Times New Roman"/>
                <w:bCs/>
              </w:rPr>
              <w:t xml:space="preserve">ouncil is very grateful. </w:t>
            </w:r>
            <w:r w:rsidRPr="00272416">
              <w:rPr>
                <w:rFonts w:ascii="Times New Roman" w:hAnsi="Times New Roman" w:cs="Times New Roman"/>
                <w:bCs/>
              </w:rPr>
              <w:t xml:space="preserve"> </w:t>
            </w:r>
          </w:p>
          <w:p w14:paraId="23C69C8D" w14:textId="764E1587" w:rsidR="006D71E2" w:rsidRPr="00272416" w:rsidRDefault="00806898" w:rsidP="00F57C73">
            <w:pPr>
              <w:rPr>
                <w:rFonts w:ascii="Times New Roman" w:hAnsi="Times New Roman" w:cs="Times New Roman"/>
                <w:bCs/>
                <w:u w:val="single"/>
              </w:rPr>
            </w:pPr>
            <w:r w:rsidRPr="00272416">
              <w:rPr>
                <w:rFonts w:ascii="Times New Roman" w:hAnsi="Times New Roman" w:cs="Times New Roman"/>
                <w:bCs/>
                <w:u w:val="single"/>
              </w:rPr>
              <w:t>Canal</w:t>
            </w:r>
            <w:r w:rsidR="002E3A04" w:rsidRPr="00272416">
              <w:rPr>
                <w:rFonts w:ascii="Times New Roman" w:hAnsi="Times New Roman" w:cs="Times New Roman"/>
                <w:bCs/>
                <w:u w:val="single"/>
              </w:rPr>
              <w:t xml:space="preserve"> </w:t>
            </w:r>
            <w:r w:rsidR="000E7AA0" w:rsidRPr="00272416">
              <w:rPr>
                <w:rFonts w:ascii="Times New Roman" w:hAnsi="Times New Roman" w:cs="Times New Roman"/>
                <w:bCs/>
                <w:u w:val="single"/>
              </w:rPr>
              <w:t xml:space="preserve">Report </w:t>
            </w:r>
            <w:r w:rsidR="000E7AA0" w:rsidRPr="00272416">
              <w:rPr>
                <w:rFonts w:ascii="Times New Roman" w:hAnsi="Times New Roman" w:cs="Times New Roman"/>
                <w:bCs/>
              </w:rPr>
              <w:t>-</w:t>
            </w:r>
            <w:r w:rsidR="006F6FB0" w:rsidRPr="00272416">
              <w:rPr>
                <w:rFonts w:ascii="Times New Roman" w:hAnsi="Times New Roman" w:cs="Times New Roman"/>
                <w:bCs/>
              </w:rPr>
              <w:t xml:space="preserve"> NTR</w:t>
            </w:r>
          </w:p>
          <w:p w14:paraId="4E984DEE" w14:textId="2C05ECFB" w:rsidR="00F14BA7" w:rsidRPr="00272416" w:rsidRDefault="000E7AA0" w:rsidP="00F57C73">
            <w:pPr>
              <w:rPr>
                <w:rFonts w:ascii="Times New Roman" w:hAnsi="Times New Roman" w:cs="Times New Roman"/>
                <w:bCs/>
              </w:rPr>
            </w:pPr>
            <w:r w:rsidRPr="00272416">
              <w:rPr>
                <w:rFonts w:ascii="Times New Roman" w:hAnsi="Times New Roman" w:cs="Times New Roman"/>
                <w:bCs/>
                <w:u w:val="single"/>
              </w:rPr>
              <w:t>PROW</w:t>
            </w:r>
            <w:r w:rsidRPr="00272416">
              <w:rPr>
                <w:rFonts w:ascii="Times New Roman" w:hAnsi="Times New Roman" w:cs="Times New Roman"/>
                <w:bCs/>
              </w:rPr>
              <w:t xml:space="preserve"> The</w:t>
            </w:r>
            <w:r w:rsidR="006F6FB0" w:rsidRPr="00272416">
              <w:rPr>
                <w:rFonts w:ascii="Times New Roman" w:hAnsi="Times New Roman" w:cs="Times New Roman"/>
                <w:bCs/>
              </w:rPr>
              <w:t xml:space="preserve"> forms for the survey</w:t>
            </w:r>
            <w:r w:rsidR="009E2B01" w:rsidRPr="00272416">
              <w:rPr>
                <w:rFonts w:ascii="Times New Roman" w:hAnsi="Times New Roman" w:cs="Times New Roman"/>
                <w:bCs/>
              </w:rPr>
              <w:t xml:space="preserve">/finance </w:t>
            </w:r>
            <w:r w:rsidRPr="00272416">
              <w:rPr>
                <w:rFonts w:ascii="Times New Roman" w:hAnsi="Times New Roman" w:cs="Times New Roman"/>
                <w:bCs/>
              </w:rPr>
              <w:t>request are</w:t>
            </w:r>
            <w:r w:rsidR="006F6FB0" w:rsidRPr="00272416">
              <w:rPr>
                <w:rFonts w:ascii="Times New Roman" w:hAnsi="Times New Roman" w:cs="Times New Roman"/>
                <w:bCs/>
              </w:rPr>
              <w:t xml:space="preserve"> being completed by </w:t>
            </w:r>
            <w:r w:rsidR="006167BA">
              <w:rPr>
                <w:rFonts w:ascii="Times New Roman" w:hAnsi="Times New Roman" w:cs="Times New Roman"/>
                <w:bCs/>
              </w:rPr>
              <w:t>Cllr</w:t>
            </w:r>
            <w:r w:rsidR="006F6FB0" w:rsidRPr="00272416">
              <w:rPr>
                <w:rFonts w:ascii="Times New Roman" w:hAnsi="Times New Roman" w:cs="Times New Roman"/>
                <w:bCs/>
              </w:rPr>
              <w:t xml:space="preserve"> Triggs and Gordon Czapiewski</w:t>
            </w:r>
            <w:r w:rsidR="009E2B01" w:rsidRPr="00272416">
              <w:rPr>
                <w:rFonts w:ascii="Times New Roman" w:hAnsi="Times New Roman" w:cs="Times New Roman"/>
                <w:bCs/>
              </w:rPr>
              <w:t xml:space="preserve">. </w:t>
            </w:r>
          </w:p>
          <w:p w14:paraId="4BAC02E4" w14:textId="1227CBBA" w:rsidR="00F14BA7" w:rsidRPr="00272416" w:rsidRDefault="00F14BA7" w:rsidP="00F57C73">
            <w:pPr>
              <w:rPr>
                <w:rFonts w:ascii="Times New Roman" w:hAnsi="Times New Roman" w:cs="Times New Roman"/>
                <w:bCs/>
              </w:rPr>
            </w:pPr>
            <w:r w:rsidRPr="00272416">
              <w:rPr>
                <w:rFonts w:ascii="Times New Roman" w:hAnsi="Times New Roman" w:cs="Times New Roman"/>
                <w:bCs/>
                <w:u w:val="single"/>
              </w:rPr>
              <w:t>Quarry Liaison Meeting</w:t>
            </w:r>
            <w:r w:rsidRPr="00272416">
              <w:rPr>
                <w:rFonts w:ascii="Times New Roman" w:hAnsi="Times New Roman" w:cs="Times New Roman"/>
                <w:bCs/>
              </w:rPr>
              <w:t xml:space="preserve"> – report attached</w:t>
            </w:r>
          </w:p>
          <w:p w14:paraId="2ED120CE" w14:textId="73732247" w:rsidR="00844980" w:rsidRPr="00272416" w:rsidRDefault="00844980" w:rsidP="006D71E2">
            <w:pPr>
              <w:rPr>
                <w:rFonts w:ascii="Times New Roman" w:hAnsi="Times New Roman" w:cs="Times New Roman"/>
              </w:rPr>
            </w:pPr>
          </w:p>
        </w:tc>
        <w:tc>
          <w:tcPr>
            <w:tcW w:w="2613" w:type="dxa"/>
          </w:tcPr>
          <w:p w14:paraId="758369A4" w14:textId="77777777" w:rsidR="00996DC5" w:rsidRPr="00272416" w:rsidRDefault="00996DC5" w:rsidP="00F57C73">
            <w:pPr>
              <w:rPr>
                <w:rFonts w:ascii="Times New Roman" w:hAnsi="Times New Roman" w:cs="Times New Roman"/>
                <w:b/>
                <w:color w:val="000000" w:themeColor="text1"/>
              </w:rPr>
            </w:pPr>
          </w:p>
          <w:p w14:paraId="2B02463B" w14:textId="77777777" w:rsidR="00F14BA7" w:rsidRPr="00272416" w:rsidRDefault="00F14BA7" w:rsidP="00F57C73">
            <w:pPr>
              <w:rPr>
                <w:rFonts w:ascii="Times New Roman" w:hAnsi="Times New Roman" w:cs="Times New Roman"/>
                <w:b/>
                <w:color w:val="000000" w:themeColor="text1"/>
              </w:rPr>
            </w:pPr>
          </w:p>
          <w:p w14:paraId="53A4D568" w14:textId="77777777" w:rsidR="00F14BA7" w:rsidRPr="00272416" w:rsidRDefault="00F14BA7" w:rsidP="00F57C73">
            <w:pPr>
              <w:rPr>
                <w:rFonts w:ascii="Times New Roman" w:hAnsi="Times New Roman" w:cs="Times New Roman"/>
                <w:b/>
                <w:color w:val="000000" w:themeColor="text1"/>
              </w:rPr>
            </w:pPr>
          </w:p>
          <w:p w14:paraId="776E009C" w14:textId="77777777" w:rsidR="00F14BA7" w:rsidRPr="00272416" w:rsidRDefault="00F14BA7" w:rsidP="00F57C73">
            <w:pPr>
              <w:rPr>
                <w:rFonts w:ascii="Times New Roman" w:hAnsi="Times New Roman" w:cs="Times New Roman"/>
                <w:b/>
                <w:color w:val="000000" w:themeColor="text1"/>
              </w:rPr>
            </w:pPr>
          </w:p>
          <w:p w14:paraId="5742D74C" w14:textId="77777777" w:rsidR="00F14BA7" w:rsidRPr="00272416" w:rsidRDefault="00F14BA7" w:rsidP="00F57C73">
            <w:pPr>
              <w:rPr>
                <w:rFonts w:ascii="Times New Roman" w:hAnsi="Times New Roman" w:cs="Times New Roman"/>
                <w:b/>
                <w:color w:val="000000" w:themeColor="text1"/>
              </w:rPr>
            </w:pPr>
          </w:p>
          <w:p w14:paraId="50C5AA3C" w14:textId="77777777" w:rsidR="00F14BA7" w:rsidRPr="00272416" w:rsidRDefault="00F14BA7" w:rsidP="00F57C73">
            <w:pPr>
              <w:rPr>
                <w:rFonts w:ascii="Times New Roman" w:hAnsi="Times New Roman" w:cs="Times New Roman"/>
                <w:b/>
                <w:color w:val="000000" w:themeColor="text1"/>
              </w:rPr>
            </w:pPr>
          </w:p>
          <w:p w14:paraId="27E454A1" w14:textId="1DC1AA5A" w:rsidR="00F14BA7" w:rsidRPr="00272416" w:rsidRDefault="00F14BA7"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GT/GC</w:t>
            </w:r>
          </w:p>
        </w:tc>
      </w:tr>
      <w:tr w:rsidR="005E6CBE" w:rsidRPr="00272416" w14:paraId="086FEA06" w14:textId="77777777" w:rsidTr="00AC71A7">
        <w:tc>
          <w:tcPr>
            <w:tcW w:w="1135" w:type="dxa"/>
          </w:tcPr>
          <w:p w14:paraId="1559C5FD" w14:textId="77777777" w:rsidR="00621DF0"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w:t>
            </w:r>
          </w:p>
          <w:p w14:paraId="3D78E2AB"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1.7.1</w:t>
            </w:r>
          </w:p>
          <w:p w14:paraId="5C1DBAD5"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1.7.2</w:t>
            </w:r>
          </w:p>
          <w:p w14:paraId="54309F1F"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1.7.2.1</w:t>
            </w:r>
          </w:p>
          <w:p w14:paraId="2AC44662" w14:textId="77777777" w:rsidR="00272416" w:rsidRPr="00272416" w:rsidRDefault="00272416" w:rsidP="00F57C73">
            <w:pPr>
              <w:rPr>
                <w:rFonts w:ascii="Times New Roman" w:hAnsi="Times New Roman" w:cs="Times New Roman"/>
                <w:b/>
                <w:color w:val="000000" w:themeColor="text1"/>
              </w:rPr>
            </w:pPr>
          </w:p>
          <w:p w14:paraId="14F41F43"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1.7.2.2</w:t>
            </w:r>
          </w:p>
          <w:p w14:paraId="24BB24B1" w14:textId="77777777" w:rsidR="00272416" w:rsidRPr="00272416" w:rsidRDefault="00272416" w:rsidP="00F57C73">
            <w:pPr>
              <w:rPr>
                <w:rFonts w:ascii="Times New Roman" w:hAnsi="Times New Roman" w:cs="Times New Roman"/>
                <w:b/>
                <w:color w:val="000000" w:themeColor="text1"/>
              </w:rPr>
            </w:pPr>
          </w:p>
          <w:p w14:paraId="29354804" w14:textId="77777777" w:rsidR="00272416" w:rsidRPr="00272416" w:rsidRDefault="00272416" w:rsidP="00F57C73">
            <w:pPr>
              <w:rPr>
                <w:rFonts w:ascii="Times New Roman" w:hAnsi="Times New Roman" w:cs="Times New Roman"/>
                <w:b/>
                <w:color w:val="000000" w:themeColor="text1"/>
              </w:rPr>
            </w:pPr>
          </w:p>
          <w:p w14:paraId="54A8F956" w14:textId="77777777" w:rsidR="00272416" w:rsidRPr="00272416" w:rsidRDefault="00272416" w:rsidP="00F57C73">
            <w:pPr>
              <w:rPr>
                <w:rFonts w:ascii="Times New Roman" w:hAnsi="Times New Roman" w:cs="Times New Roman"/>
                <w:b/>
                <w:color w:val="000000" w:themeColor="text1"/>
              </w:rPr>
            </w:pPr>
          </w:p>
          <w:p w14:paraId="451BCE25"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1.7.3</w:t>
            </w:r>
          </w:p>
          <w:p w14:paraId="28BD3EAC" w14:textId="77777777" w:rsidR="00272416" w:rsidRPr="00272416" w:rsidRDefault="00272416" w:rsidP="00F57C73">
            <w:pPr>
              <w:rPr>
                <w:rFonts w:ascii="Times New Roman" w:hAnsi="Times New Roman" w:cs="Times New Roman"/>
                <w:b/>
                <w:color w:val="000000" w:themeColor="text1"/>
              </w:rPr>
            </w:pPr>
          </w:p>
          <w:p w14:paraId="289C1711" w14:textId="77777777" w:rsidR="00272416" w:rsidRPr="00272416" w:rsidRDefault="00272416" w:rsidP="00F57C73">
            <w:pPr>
              <w:rPr>
                <w:rFonts w:ascii="Times New Roman" w:hAnsi="Times New Roman" w:cs="Times New Roman"/>
                <w:b/>
                <w:color w:val="000000" w:themeColor="text1"/>
              </w:rPr>
            </w:pPr>
          </w:p>
          <w:p w14:paraId="015E079D" w14:textId="77777777" w:rsidR="00272416" w:rsidRPr="00272416" w:rsidRDefault="00272416" w:rsidP="00F57C73">
            <w:pPr>
              <w:rPr>
                <w:rFonts w:ascii="Times New Roman" w:hAnsi="Times New Roman" w:cs="Times New Roman"/>
                <w:b/>
                <w:color w:val="000000" w:themeColor="text1"/>
              </w:rPr>
            </w:pPr>
          </w:p>
          <w:p w14:paraId="0C5A617E" w14:textId="77777777" w:rsidR="00272416" w:rsidRPr="00272416" w:rsidRDefault="00272416" w:rsidP="00F57C73">
            <w:pPr>
              <w:rPr>
                <w:rFonts w:ascii="Times New Roman" w:hAnsi="Times New Roman" w:cs="Times New Roman"/>
                <w:b/>
                <w:color w:val="000000" w:themeColor="text1"/>
              </w:rPr>
            </w:pPr>
          </w:p>
          <w:p w14:paraId="7480DD7B" w14:textId="77777777" w:rsidR="00272416" w:rsidRPr="00272416" w:rsidRDefault="00272416" w:rsidP="00F57C73">
            <w:pPr>
              <w:rPr>
                <w:rFonts w:ascii="Times New Roman" w:hAnsi="Times New Roman" w:cs="Times New Roman"/>
                <w:b/>
                <w:color w:val="000000" w:themeColor="text1"/>
              </w:rPr>
            </w:pPr>
          </w:p>
          <w:p w14:paraId="1BC22098" w14:textId="77777777" w:rsidR="00272416" w:rsidRPr="00272416" w:rsidRDefault="00272416" w:rsidP="00F57C73">
            <w:pPr>
              <w:rPr>
                <w:rFonts w:ascii="Times New Roman" w:hAnsi="Times New Roman" w:cs="Times New Roman"/>
                <w:b/>
                <w:color w:val="000000" w:themeColor="text1"/>
              </w:rPr>
            </w:pPr>
          </w:p>
          <w:p w14:paraId="3A90750C" w14:textId="77777777" w:rsidR="00272416" w:rsidRPr="00272416" w:rsidRDefault="00272416" w:rsidP="00F57C73">
            <w:pPr>
              <w:rPr>
                <w:rFonts w:ascii="Times New Roman" w:hAnsi="Times New Roman" w:cs="Times New Roman"/>
                <w:b/>
                <w:color w:val="000000" w:themeColor="text1"/>
              </w:rPr>
            </w:pPr>
          </w:p>
          <w:p w14:paraId="2F3C2266"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1.7.4</w:t>
            </w:r>
          </w:p>
          <w:p w14:paraId="7876E95F" w14:textId="77777777" w:rsidR="00272416" w:rsidRPr="00272416" w:rsidRDefault="00272416" w:rsidP="00F57C73">
            <w:pPr>
              <w:rPr>
                <w:rFonts w:ascii="Times New Roman" w:hAnsi="Times New Roman" w:cs="Times New Roman"/>
                <w:b/>
                <w:color w:val="000000" w:themeColor="text1"/>
              </w:rPr>
            </w:pPr>
          </w:p>
          <w:p w14:paraId="35655A82" w14:textId="77777777" w:rsidR="00272416" w:rsidRPr="00272416" w:rsidRDefault="00272416" w:rsidP="00F57C73">
            <w:pPr>
              <w:rPr>
                <w:rFonts w:ascii="Times New Roman" w:hAnsi="Times New Roman" w:cs="Times New Roman"/>
                <w:b/>
                <w:color w:val="000000" w:themeColor="text1"/>
              </w:rPr>
            </w:pPr>
          </w:p>
          <w:p w14:paraId="633D9D80"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1.7.5</w:t>
            </w:r>
          </w:p>
          <w:p w14:paraId="14A3198B"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1.7.5.1</w:t>
            </w:r>
          </w:p>
          <w:p w14:paraId="37BF4DAB" w14:textId="77777777" w:rsidR="00272416" w:rsidRPr="00272416" w:rsidRDefault="00272416" w:rsidP="00F57C73">
            <w:pPr>
              <w:rPr>
                <w:rFonts w:ascii="Times New Roman" w:hAnsi="Times New Roman" w:cs="Times New Roman"/>
                <w:b/>
                <w:color w:val="000000" w:themeColor="text1"/>
              </w:rPr>
            </w:pPr>
          </w:p>
          <w:p w14:paraId="492423E0"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1.7.5.2</w:t>
            </w:r>
          </w:p>
          <w:p w14:paraId="187D38F9" w14:textId="77777777" w:rsidR="00272416" w:rsidRPr="00272416" w:rsidRDefault="00272416" w:rsidP="00F57C73">
            <w:pPr>
              <w:rPr>
                <w:rFonts w:ascii="Times New Roman" w:hAnsi="Times New Roman" w:cs="Times New Roman"/>
                <w:b/>
                <w:color w:val="000000" w:themeColor="text1"/>
              </w:rPr>
            </w:pPr>
          </w:p>
          <w:p w14:paraId="5E3748D4" w14:textId="77777777" w:rsidR="00272416" w:rsidRPr="00272416" w:rsidRDefault="00272416" w:rsidP="00F57C73">
            <w:pPr>
              <w:rPr>
                <w:rFonts w:ascii="Times New Roman" w:hAnsi="Times New Roman" w:cs="Times New Roman"/>
                <w:b/>
                <w:color w:val="000000" w:themeColor="text1"/>
              </w:rPr>
            </w:pPr>
          </w:p>
          <w:p w14:paraId="1FF2BCDB" w14:textId="77777777" w:rsidR="00272416" w:rsidRPr="00272416" w:rsidRDefault="00272416" w:rsidP="00F57C73">
            <w:pPr>
              <w:rPr>
                <w:rFonts w:ascii="Times New Roman" w:hAnsi="Times New Roman" w:cs="Times New Roman"/>
                <w:b/>
                <w:color w:val="000000" w:themeColor="text1"/>
              </w:rPr>
            </w:pPr>
          </w:p>
          <w:p w14:paraId="1A6C2B8E" w14:textId="77777777" w:rsidR="00272416" w:rsidRPr="00272416" w:rsidRDefault="00272416" w:rsidP="00F57C73">
            <w:pPr>
              <w:rPr>
                <w:rFonts w:ascii="Times New Roman" w:hAnsi="Times New Roman" w:cs="Times New Roman"/>
                <w:b/>
                <w:color w:val="000000" w:themeColor="text1"/>
              </w:rPr>
            </w:pPr>
            <w:r w:rsidRPr="00272416">
              <w:rPr>
                <w:rFonts w:ascii="Times New Roman" w:hAnsi="Times New Roman" w:cs="Times New Roman"/>
                <w:b/>
                <w:color w:val="000000" w:themeColor="text1"/>
              </w:rPr>
              <w:t>1.7.5.3</w:t>
            </w:r>
          </w:p>
          <w:p w14:paraId="04CE8F9D" w14:textId="212EC5EF" w:rsidR="00272416" w:rsidRPr="00272416" w:rsidRDefault="00272416" w:rsidP="00F57C73">
            <w:pPr>
              <w:rPr>
                <w:rFonts w:ascii="Times New Roman" w:hAnsi="Times New Roman" w:cs="Times New Roman"/>
                <w:b/>
                <w:color w:val="000000" w:themeColor="text1"/>
              </w:rPr>
            </w:pPr>
          </w:p>
        </w:tc>
        <w:tc>
          <w:tcPr>
            <w:tcW w:w="8647" w:type="dxa"/>
          </w:tcPr>
          <w:p w14:paraId="0368341C" w14:textId="77777777" w:rsidR="005E6CBE" w:rsidRPr="00272416" w:rsidRDefault="005E6CBE" w:rsidP="00F57C73">
            <w:pPr>
              <w:rPr>
                <w:rFonts w:ascii="Times New Roman" w:hAnsi="Times New Roman" w:cs="Times New Roman"/>
                <w:b/>
                <w:u w:val="single"/>
              </w:rPr>
            </w:pPr>
            <w:r w:rsidRPr="00272416">
              <w:rPr>
                <w:rFonts w:ascii="Times New Roman" w:hAnsi="Times New Roman" w:cs="Times New Roman"/>
                <w:b/>
                <w:u w:val="single"/>
              </w:rPr>
              <w:t>Highways</w:t>
            </w:r>
          </w:p>
          <w:p w14:paraId="6D7DB541" w14:textId="6D2C3E62" w:rsidR="005F02DE" w:rsidRPr="00272416" w:rsidRDefault="005E6CBE" w:rsidP="00F57C73">
            <w:pPr>
              <w:rPr>
                <w:rFonts w:ascii="Times New Roman" w:hAnsi="Times New Roman" w:cs="Times New Roman"/>
              </w:rPr>
            </w:pPr>
            <w:r w:rsidRPr="00272416">
              <w:rPr>
                <w:rFonts w:ascii="Times New Roman" w:hAnsi="Times New Roman" w:cs="Times New Roman"/>
                <w:u w:val="single"/>
              </w:rPr>
              <w:t>Work carried out</w:t>
            </w:r>
            <w:r w:rsidRPr="00272416">
              <w:rPr>
                <w:rFonts w:ascii="Times New Roman" w:hAnsi="Times New Roman" w:cs="Times New Roman"/>
              </w:rPr>
              <w:t>:</w:t>
            </w:r>
            <w:r w:rsidR="002E3A04" w:rsidRPr="00272416">
              <w:rPr>
                <w:rFonts w:ascii="Times New Roman" w:hAnsi="Times New Roman" w:cs="Times New Roman"/>
              </w:rPr>
              <w:t xml:space="preserve"> </w:t>
            </w:r>
            <w:r w:rsidR="00F14BA7" w:rsidRPr="00272416">
              <w:rPr>
                <w:rFonts w:ascii="Times New Roman" w:hAnsi="Times New Roman" w:cs="Times New Roman"/>
              </w:rPr>
              <w:t>pothole repaired in Fore Street</w:t>
            </w:r>
          </w:p>
          <w:p w14:paraId="5E1271D5" w14:textId="237B1961" w:rsidR="00921115" w:rsidRPr="00272416" w:rsidRDefault="005E6CBE" w:rsidP="00921115">
            <w:pPr>
              <w:rPr>
                <w:rFonts w:ascii="Times New Roman" w:hAnsi="Times New Roman" w:cs="Times New Roman"/>
              </w:rPr>
            </w:pPr>
            <w:r w:rsidRPr="00272416">
              <w:rPr>
                <w:rFonts w:ascii="Times New Roman" w:hAnsi="Times New Roman" w:cs="Times New Roman"/>
                <w:u w:val="single"/>
              </w:rPr>
              <w:t>Repairs to be reported</w:t>
            </w:r>
            <w:r w:rsidRPr="00272416">
              <w:rPr>
                <w:rFonts w:ascii="Times New Roman" w:hAnsi="Times New Roman" w:cs="Times New Roman"/>
              </w:rPr>
              <w:t xml:space="preserve">: </w:t>
            </w:r>
          </w:p>
          <w:p w14:paraId="1D443A8F" w14:textId="77777777" w:rsidR="00D902A5" w:rsidRPr="00272416" w:rsidRDefault="00F14BA7" w:rsidP="006D71E2">
            <w:pPr>
              <w:rPr>
                <w:rFonts w:ascii="Times New Roman" w:hAnsi="Times New Roman" w:cs="Times New Roman"/>
                <w:i/>
                <w:iCs/>
              </w:rPr>
            </w:pPr>
            <w:r w:rsidRPr="00272416">
              <w:rPr>
                <w:rFonts w:ascii="Times New Roman" w:hAnsi="Times New Roman" w:cs="Times New Roman"/>
              </w:rPr>
              <w:t xml:space="preserve">The potholes along Whipcott road have been reported again and the BT barrier which had been left in this road </w:t>
            </w:r>
            <w:r w:rsidRPr="00272416">
              <w:rPr>
                <w:rFonts w:ascii="Times New Roman" w:hAnsi="Times New Roman" w:cs="Times New Roman"/>
                <w:i/>
                <w:iCs/>
              </w:rPr>
              <w:t>DCC have investigated this and informed BT.</w:t>
            </w:r>
          </w:p>
          <w:p w14:paraId="37C11CB5" w14:textId="27387C21" w:rsidR="00F14BA7" w:rsidRPr="00272416" w:rsidRDefault="00F14BA7" w:rsidP="006D71E2">
            <w:pPr>
              <w:rPr>
                <w:rFonts w:ascii="Times New Roman" w:hAnsi="Times New Roman" w:cs="Times New Roman"/>
              </w:rPr>
            </w:pPr>
            <w:r w:rsidRPr="00272416">
              <w:rPr>
                <w:rFonts w:ascii="Times New Roman" w:hAnsi="Times New Roman" w:cs="Times New Roman"/>
              </w:rPr>
              <w:t>The ditch opposite Lower Besley Farm has been reported again</w:t>
            </w:r>
            <w:r w:rsidR="006A20D0" w:rsidRPr="00272416">
              <w:rPr>
                <w:rFonts w:ascii="Times New Roman" w:hAnsi="Times New Roman" w:cs="Times New Roman"/>
              </w:rPr>
              <w:t xml:space="preserve"> as the potholes are increasing rapidly with the bad weather and the water is draining down onto the junction. Cllr Radford asked to see what action can be taken.</w:t>
            </w:r>
          </w:p>
          <w:p w14:paraId="3CFEB97B" w14:textId="77777777" w:rsidR="008F1ED3" w:rsidRPr="00272416" w:rsidRDefault="008F1ED3" w:rsidP="006D71E2">
            <w:pPr>
              <w:rPr>
                <w:rFonts w:ascii="Times New Roman" w:hAnsi="Times New Roman" w:cs="Times New Roman"/>
              </w:rPr>
            </w:pPr>
          </w:p>
          <w:p w14:paraId="012F9EBD" w14:textId="45B00D9E" w:rsidR="006A20D0" w:rsidRPr="00272416" w:rsidRDefault="006A20D0" w:rsidP="006D71E2">
            <w:pPr>
              <w:rPr>
                <w:rFonts w:ascii="Times New Roman" w:hAnsi="Times New Roman" w:cs="Times New Roman"/>
              </w:rPr>
            </w:pPr>
            <w:r w:rsidRPr="00272416">
              <w:rPr>
                <w:rFonts w:ascii="Times New Roman" w:hAnsi="Times New Roman" w:cs="Times New Roman"/>
                <w:u w:val="single"/>
              </w:rPr>
              <w:t xml:space="preserve">Drain </w:t>
            </w:r>
            <w:r w:rsidR="00272416" w:rsidRPr="00D66B7D">
              <w:rPr>
                <w:rFonts w:ascii="Times New Roman" w:hAnsi="Times New Roman" w:cs="Times New Roman"/>
                <w:u w:val="single"/>
              </w:rPr>
              <w:t>Clearing</w:t>
            </w:r>
            <w:r w:rsidR="00272416" w:rsidRPr="00272416">
              <w:rPr>
                <w:rFonts w:ascii="Times New Roman" w:hAnsi="Times New Roman" w:cs="Times New Roman"/>
              </w:rPr>
              <w:t xml:space="preserve"> Cllr </w:t>
            </w:r>
            <w:r w:rsidRPr="00272416">
              <w:rPr>
                <w:rFonts w:ascii="Times New Roman" w:hAnsi="Times New Roman" w:cs="Times New Roman"/>
              </w:rPr>
              <w:t xml:space="preserve">Cooling confirmed the drains in the village have been cleared, the drains in Fore Street were in a bad state. </w:t>
            </w:r>
            <w:r w:rsidR="007F48E0" w:rsidRPr="00272416">
              <w:rPr>
                <w:rFonts w:ascii="Times New Roman" w:hAnsi="Times New Roman" w:cs="Times New Roman"/>
              </w:rPr>
              <w:t xml:space="preserve">The verge along the bottom of Pound Hill requires action to cut it back by 2ft, which will help to alleviate the flooding that occurs here.  Cllr Cooling agreed to contact Stephen Hasell to see if he can assist.  Councillors agreed funding to hire a digger (if required) would be made available. </w:t>
            </w:r>
          </w:p>
          <w:p w14:paraId="09C5EEDC" w14:textId="131E8611" w:rsidR="007F48E0" w:rsidRPr="00272416" w:rsidRDefault="007F48E0" w:rsidP="006D71E2">
            <w:pPr>
              <w:rPr>
                <w:rFonts w:ascii="Times New Roman" w:hAnsi="Times New Roman" w:cs="Times New Roman"/>
              </w:rPr>
            </w:pPr>
            <w:r w:rsidRPr="00272416">
              <w:rPr>
                <w:rFonts w:ascii="Times New Roman" w:hAnsi="Times New Roman" w:cs="Times New Roman"/>
              </w:rPr>
              <w:t>The Chairman thanked Cllr Cooling and Dave Authers for the work they did, it has been much appreciated.</w:t>
            </w:r>
          </w:p>
          <w:p w14:paraId="150A009C" w14:textId="77777777" w:rsidR="008F1ED3" w:rsidRPr="00272416" w:rsidRDefault="008F1ED3" w:rsidP="006D71E2">
            <w:pPr>
              <w:rPr>
                <w:rFonts w:ascii="Times New Roman" w:hAnsi="Times New Roman" w:cs="Times New Roman"/>
              </w:rPr>
            </w:pPr>
          </w:p>
          <w:p w14:paraId="724A0D13" w14:textId="77777777" w:rsidR="007F48E0" w:rsidRPr="00272416" w:rsidRDefault="007F48E0" w:rsidP="006D71E2">
            <w:pPr>
              <w:rPr>
                <w:rFonts w:ascii="Times New Roman" w:hAnsi="Times New Roman" w:cs="Times New Roman"/>
                <w:u w:val="single"/>
              </w:rPr>
            </w:pPr>
            <w:r w:rsidRPr="00272416">
              <w:rPr>
                <w:rFonts w:ascii="Times New Roman" w:hAnsi="Times New Roman" w:cs="Times New Roman"/>
                <w:u w:val="single"/>
              </w:rPr>
              <w:t>Road Closure</w:t>
            </w:r>
          </w:p>
          <w:p w14:paraId="54C1E294" w14:textId="77777777" w:rsidR="007F48E0" w:rsidRPr="00272416" w:rsidRDefault="008F1ED3" w:rsidP="006D71E2">
            <w:pPr>
              <w:rPr>
                <w:rFonts w:ascii="Times New Roman" w:hAnsi="Times New Roman" w:cs="Times New Roman"/>
              </w:rPr>
            </w:pPr>
            <w:r w:rsidRPr="00272416">
              <w:rPr>
                <w:rFonts w:ascii="Times New Roman" w:hAnsi="Times New Roman" w:cs="Times New Roman"/>
              </w:rPr>
              <w:t>The road past Waterslade will be closed on the 30</w:t>
            </w:r>
            <w:r w:rsidRPr="00272416">
              <w:rPr>
                <w:rFonts w:ascii="Times New Roman" w:hAnsi="Times New Roman" w:cs="Times New Roman"/>
                <w:vertAlign w:val="superscript"/>
              </w:rPr>
              <w:t>th</w:t>
            </w:r>
            <w:r w:rsidRPr="00272416">
              <w:rPr>
                <w:rFonts w:ascii="Times New Roman" w:hAnsi="Times New Roman" w:cs="Times New Roman"/>
              </w:rPr>
              <w:t xml:space="preserve"> March. Details published on the website.</w:t>
            </w:r>
          </w:p>
          <w:p w14:paraId="7A2C8FC2" w14:textId="77777777" w:rsidR="008F1ED3" w:rsidRPr="00272416" w:rsidRDefault="008F1ED3" w:rsidP="006D71E2">
            <w:pPr>
              <w:rPr>
                <w:rFonts w:ascii="Times New Roman" w:hAnsi="Times New Roman" w:cs="Times New Roman"/>
              </w:rPr>
            </w:pPr>
          </w:p>
          <w:p w14:paraId="3D441655" w14:textId="77777777" w:rsidR="008F1ED3" w:rsidRPr="00272416" w:rsidRDefault="008F1ED3" w:rsidP="006D71E2">
            <w:pPr>
              <w:rPr>
                <w:rFonts w:ascii="Times New Roman" w:hAnsi="Times New Roman" w:cs="Times New Roman"/>
                <w:u w:val="single"/>
              </w:rPr>
            </w:pPr>
            <w:r w:rsidRPr="00272416">
              <w:rPr>
                <w:rFonts w:ascii="Times New Roman" w:hAnsi="Times New Roman" w:cs="Times New Roman"/>
                <w:u w:val="single"/>
              </w:rPr>
              <w:t>Signs</w:t>
            </w:r>
          </w:p>
          <w:p w14:paraId="45067FED" w14:textId="77777777" w:rsidR="008F1ED3" w:rsidRPr="00272416" w:rsidRDefault="008F1ED3" w:rsidP="006D71E2">
            <w:pPr>
              <w:rPr>
                <w:rFonts w:ascii="Times New Roman" w:hAnsi="Times New Roman" w:cs="Times New Roman"/>
              </w:rPr>
            </w:pPr>
            <w:r w:rsidRPr="00272416">
              <w:rPr>
                <w:rFonts w:ascii="Times New Roman" w:hAnsi="Times New Roman" w:cs="Times New Roman"/>
              </w:rPr>
              <w:t>Whipcott crossroads: DCC have confirmed that the two minor roads at Whipcott are not public highways and they are therefore unable to erect any signs.</w:t>
            </w:r>
          </w:p>
          <w:p w14:paraId="13A08D0C" w14:textId="77777777" w:rsidR="008F1ED3" w:rsidRPr="00272416" w:rsidRDefault="008F1ED3" w:rsidP="006D71E2">
            <w:pPr>
              <w:rPr>
                <w:rFonts w:ascii="Times New Roman" w:hAnsi="Times New Roman" w:cs="Times New Roman"/>
              </w:rPr>
            </w:pPr>
            <w:r w:rsidRPr="00272416">
              <w:rPr>
                <w:rFonts w:ascii="Times New Roman" w:hAnsi="Times New Roman" w:cs="Times New Roman"/>
                <w:u w:val="single"/>
              </w:rPr>
              <w:t xml:space="preserve">Pedestrian </w:t>
            </w:r>
            <w:r w:rsidR="00C77E08" w:rsidRPr="00272416">
              <w:rPr>
                <w:rFonts w:ascii="Times New Roman" w:hAnsi="Times New Roman" w:cs="Times New Roman"/>
                <w:u w:val="single"/>
              </w:rPr>
              <w:t xml:space="preserve">warning signs: </w:t>
            </w:r>
            <w:r w:rsidR="00C77E08" w:rsidRPr="00272416">
              <w:rPr>
                <w:rFonts w:ascii="Times New Roman" w:hAnsi="Times New Roman" w:cs="Times New Roman"/>
              </w:rPr>
              <w:t xml:space="preserve"> DCC were asked if it was possible to erect pedestrian warning in road signs in the village. The response was that as it was obvious to motorists when driving through the village that there are virtually no pavements and that any pedestrians will be walking in the road and should proceed accordingly. </w:t>
            </w:r>
          </w:p>
          <w:p w14:paraId="48EE2603" w14:textId="77777777" w:rsidR="00C77E08" w:rsidRDefault="00C77E08" w:rsidP="006D71E2">
            <w:pPr>
              <w:rPr>
                <w:rFonts w:ascii="Times New Roman" w:hAnsi="Times New Roman" w:cs="Times New Roman"/>
                <w:i/>
                <w:iCs/>
              </w:rPr>
            </w:pPr>
            <w:r w:rsidRPr="00272416">
              <w:rPr>
                <w:rFonts w:ascii="Times New Roman" w:hAnsi="Times New Roman" w:cs="Times New Roman"/>
              </w:rPr>
              <w:t>“</w:t>
            </w:r>
            <w:r w:rsidRPr="00272416">
              <w:rPr>
                <w:rFonts w:ascii="Times New Roman" w:hAnsi="Times New Roman" w:cs="Times New Roman"/>
                <w:u w:val="single"/>
              </w:rPr>
              <w:t>20 is plenty signs</w:t>
            </w:r>
            <w:r w:rsidRPr="00272416">
              <w:rPr>
                <w:rFonts w:ascii="Times New Roman" w:hAnsi="Times New Roman" w:cs="Times New Roman"/>
              </w:rPr>
              <w:t>”: DCC have confirmed that if these signs are placed in the village to slow the traffic it could make the current speed limit of 30mph unenforceable. Cllr Lock has suggest</w:t>
            </w:r>
            <w:r w:rsidR="00EB09D0" w:rsidRPr="00272416">
              <w:rPr>
                <w:rFonts w:ascii="Times New Roman" w:hAnsi="Times New Roman" w:cs="Times New Roman"/>
              </w:rPr>
              <w:t>ed</w:t>
            </w:r>
            <w:r w:rsidRPr="00272416">
              <w:rPr>
                <w:rFonts w:ascii="Times New Roman" w:hAnsi="Times New Roman" w:cs="Times New Roman"/>
              </w:rPr>
              <w:t xml:space="preserve"> the Parish Council investigate if DCC have </w:t>
            </w:r>
            <w:r w:rsidR="00EB09D0" w:rsidRPr="00272416">
              <w:rPr>
                <w:rFonts w:ascii="Times New Roman" w:hAnsi="Times New Roman" w:cs="Times New Roman"/>
              </w:rPr>
              <w:t xml:space="preserve">any Speed Indicator Devices (SID) that could be borrowed to put up in the village as a temporary measure and moved to different locations.  </w:t>
            </w:r>
            <w:r w:rsidR="00EB09D0" w:rsidRPr="00272416">
              <w:rPr>
                <w:rFonts w:ascii="Times New Roman" w:hAnsi="Times New Roman" w:cs="Times New Roman"/>
                <w:i/>
                <w:iCs/>
              </w:rPr>
              <w:t>Clerk to investigate and report back at the next meeting.</w:t>
            </w:r>
          </w:p>
          <w:p w14:paraId="54D02B3B" w14:textId="77777777" w:rsidR="00AC71A7" w:rsidRDefault="00AC71A7" w:rsidP="006D71E2">
            <w:pPr>
              <w:rPr>
                <w:rFonts w:ascii="Times New Roman" w:hAnsi="Times New Roman" w:cs="Times New Roman"/>
                <w:i/>
                <w:iCs/>
              </w:rPr>
            </w:pPr>
          </w:p>
          <w:p w14:paraId="1B6B4B0D" w14:textId="73350A11" w:rsidR="00AC71A7" w:rsidRPr="00272416" w:rsidRDefault="00AC71A7" w:rsidP="006D71E2">
            <w:pPr>
              <w:rPr>
                <w:rFonts w:ascii="Times New Roman" w:hAnsi="Times New Roman" w:cs="Times New Roman"/>
                <w:i/>
                <w:iCs/>
              </w:rPr>
            </w:pPr>
          </w:p>
        </w:tc>
        <w:tc>
          <w:tcPr>
            <w:tcW w:w="2613" w:type="dxa"/>
          </w:tcPr>
          <w:p w14:paraId="11D8A256" w14:textId="77777777" w:rsidR="00680A23" w:rsidRPr="00272416" w:rsidRDefault="00680A23" w:rsidP="009157E3">
            <w:pPr>
              <w:rPr>
                <w:rFonts w:ascii="Times New Roman" w:hAnsi="Times New Roman" w:cs="Times New Roman"/>
                <w:b/>
                <w:color w:val="000000" w:themeColor="text1"/>
              </w:rPr>
            </w:pPr>
          </w:p>
          <w:p w14:paraId="11EA4330" w14:textId="77777777" w:rsidR="007F48E0" w:rsidRPr="00272416" w:rsidRDefault="007F48E0" w:rsidP="009157E3">
            <w:pPr>
              <w:rPr>
                <w:rFonts w:ascii="Times New Roman" w:hAnsi="Times New Roman" w:cs="Times New Roman"/>
                <w:b/>
                <w:color w:val="000000" w:themeColor="text1"/>
              </w:rPr>
            </w:pPr>
          </w:p>
          <w:p w14:paraId="6A112A5D" w14:textId="77777777" w:rsidR="007F48E0" w:rsidRPr="00272416" w:rsidRDefault="007F48E0" w:rsidP="009157E3">
            <w:pPr>
              <w:rPr>
                <w:rFonts w:ascii="Times New Roman" w:hAnsi="Times New Roman" w:cs="Times New Roman"/>
                <w:b/>
                <w:color w:val="000000" w:themeColor="text1"/>
              </w:rPr>
            </w:pPr>
          </w:p>
          <w:p w14:paraId="391A74D0" w14:textId="77777777" w:rsidR="007F48E0" w:rsidRPr="00272416" w:rsidRDefault="007F48E0" w:rsidP="009157E3">
            <w:pPr>
              <w:rPr>
                <w:rFonts w:ascii="Times New Roman" w:hAnsi="Times New Roman" w:cs="Times New Roman"/>
                <w:b/>
                <w:color w:val="000000" w:themeColor="text1"/>
              </w:rPr>
            </w:pPr>
          </w:p>
          <w:p w14:paraId="6AAEB831" w14:textId="77777777" w:rsidR="007F48E0" w:rsidRPr="00272416" w:rsidRDefault="007F48E0" w:rsidP="009157E3">
            <w:pPr>
              <w:rPr>
                <w:rFonts w:ascii="Times New Roman" w:hAnsi="Times New Roman" w:cs="Times New Roman"/>
                <w:b/>
                <w:color w:val="000000" w:themeColor="text1"/>
              </w:rPr>
            </w:pPr>
          </w:p>
          <w:p w14:paraId="7FAFA639" w14:textId="77777777" w:rsidR="007F48E0" w:rsidRPr="00272416" w:rsidRDefault="007F48E0" w:rsidP="009157E3">
            <w:pPr>
              <w:rPr>
                <w:rFonts w:ascii="Times New Roman" w:hAnsi="Times New Roman" w:cs="Times New Roman"/>
                <w:b/>
                <w:color w:val="000000" w:themeColor="text1"/>
              </w:rPr>
            </w:pPr>
          </w:p>
          <w:p w14:paraId="69FF5688" w14:textId="77777777" w:rsidR="007F48E0" w:rsidRPr="00272416" w:rsidRDefault="007F48E0" w:rsidP="009157E3">
            <w:pPr>
              <w:rPr>
                <w:rFonts w:ascii="Times New Roman" w:hAnsi="Times New Roman" w:cs="Times New Roman"/>
                <w:b/>
                <w:color w:val="000000" w:themeColor="text1"/>
              </w:rPr>
            </w:pPr>
          </w:p>
          <w:p w14:paraId="4DEE3483" w14:textId="77777777" w:rsidR="007F48E0" w:rsidRPr="00272416" w:rsidRDefault="007F48E0" w:rsidP="009157E3">
            <w:pPr>
              <w:rPr>
                <w:rFonts w:ascii="Times New Roman" w:hAnsi="Times New Roman" w:cs="Times New Roman"/>
                <w:b/>
                <w:color w:val="000000" w:themeColor="text1"/>
              </w:rPr>
            </w:pPr>
          </w:p>
          <w:p w14:paraId="1FE1B8C8" w14:textId="77777777" w:rsidR="007F48E0" w:rsidRPr="00272416" w:rsidRDefault="007F48E0" w:rsidP="009157E3">
            <w:pPr>
              <w:rPr>
                <w:rFonts w:ascii="Times New Roman" w:hAnsi="Times New Roman" w:cs="Times New Roman"/>
                <w:b/>
                <w:color w:val="000000" w:themeColor="text1"/>
              </w:rPr>
            </w:pPr>
          </w:p>
          <w:p w14:paraId="571A179C" w14:textId="77777777" w:rsidR="007F48E0" w:rsidRPr="00272416" w:rsidRDefault="007F48E0" w:rsidP="009157E3">
            <w:pPr>
              <w:rPr>
                <w:rFonts w:ascii="Times New Roman" w:hAnsi="Times New Roman" w:cs="Times New Roman"/>
                <w:b/>
                <w:color w:val="000000" w:themeColor="text1"/>
              </w:rPr>
            </w:pPr>
            <w:r w:rsidRPr="00272416">
              <w:rPr>
                <w:rFonts w:ascii="Times New Roman" w:hAnsi="Times New Roman" w:cs="Times New Roman"/>
                <w:b/>
                <w:color w:val="000000" w:themeColor="text1"/>
              </w:rPr>
              <w:t>AC</w:t>
            </w:r>
          </w:p>
          <w:p w14:paraId="26991D0F" w14:textId="77777777" w:rsidR="00EB09D0" w:rsidRPr="00272416" w:rsidRDefault="00EB09D0" w:rsidP="009157E3">
            <w:pPr>
              <w:rPr>
                <w:rFonts w:ascii="Times New Roman" w:hAnsi="Times New Roman" w:cs="Times New Roman"/>
                <w:b/>
                <w:color w:val="000000" w:themeColor="text1"/>
              </w:rPr>
            </w:pPr>
          </w:p>
          <w:p w14:paraId="24DA315F" w14:textId="77777777" w:rsidR="00EB09D0" w:rsidRPr="00272416" w:rsidRDefault="00EB09D0" w:rsidP="009157E3">
            <w:pPr>
              <w:rPr>
                <w:rFonts w:ascii="Times New Roman" w:hAnsi="Times New Roman" w:cs="Times New Roman"/>
                <w:b/>
                <w:color w:val="000000" w:themeColor="text1"/>
              </w:rPr>
            </w:pPr>
          </w:p>
          <w:p w14:paraId="0CFACDA6" w14:textId="77777777" w:rsidR="00EB09D0" w:rsidRPr="00272416" w:rsidRDefault="00EB09D0" w:rsidP="009157E3">
            <w:pPr>
              <w:rPr>
                <w:rFonts w:ascii="Times New Roman" w:hAnsi="Times New Roman" w:cs="Times New Roman"/>
                <w:b/>
                <w:color w:val="000000" w:themeColor="text1"/>
              </w:rPr>
            </w:pPr>
          </w:p>
          <w:p w14:paraId="581DEF61" w14:textId="77777777" w:rsidR="00EB09D0" w:rsidRPr="00272416" w:rsidRDefault="00EB09D0" w:rsidP="009157E3">
            <w:pPr>
              <w:rPr>
                <w:rFonts w:ascii="Times New Roman" w:hAnsi="Times New Roman" w:cs="Times New Roman"/>
                <w:b/>
                <w:color w:val="000000" w:themeColor="text1"/>
              </w:rPr>
            </w:pPr>
          </w:p>
          <w:p w14:paraId="2193CD51" w14:textId="77777777" w:rsidR="00EB09D0" w:rsidRPr="00272416" w:rsidRDefault="00EB09D0" w:rsidP="009157E3">
            <w:pPr>
              <w:rPr>
                <w:rFonts w:ascii="Times New Roman" w:hAnsi="Times New Roman" w:cs="Times New Roman"/>
                <w:b/>
                <w:color w:val="000000" w:themeColor="text1"/>
              </w:rPr>
            </w:pPr>
          </w:p>
          <w:p w14:paraId="11B45EB7" w14:textId="77777777" w:rsidR="00EB09D0" w:rsidRPr="00272416" w:rsidRDefault="00EB09D0" w:rsidP="009157E3">
            <w:pPr>
              <w:rPr>
                <w:rFonts w:ascii="Times New Roman" w:hAnsi="Times New Roman" w:cs="Times New Roman"/>
                <w:b/>
                <w:color w:val="000000" w:themeColor="text1"/>
              </w:rPr>
            </w:pPr>
          </w:p>
          <w:p w14:paraId="1E09A932" w14:textId="77777777" w:rsidR="00EB09D0" w:rsidRPr="00272416" w:rsidRDefault="00EB09D0" w:rsidP="009157E3">
            <w:pPr>
              <w:rPr>
                <w:rFonts w:ascii="Times New Roman" w:hAnsi="Times New Roman" w:cs="Times New Roman"/>
                <w:b/>
                <w:color w:val="000000" w:themeColor="text1"/>
              </w:rPr>
            </w:pPr>
          </w:p>
          <w:p w14:paraId="4429690E" w14:textId="77777777" w:rsidR="00EB09D0" w:rsidRPr="00272416" w:rsidRDefault="00EB09D0" w:rsidP="009157E3">
            <w:pPr>
              <w:rPr>
                <w:rFonts w:ascii="Times New Roman" w:hAnsi="Times New Roman" w:cs="Times New Roman"/>
                <w:b/>
                <w:color w:val="000000" w:themeColor="text1"/>
              </w:rPr>
            </w:pPr>
          </w:p>
          <w:p w14:paraId="138D480D" w14:textId="77777777" w:rsidR="00EB09D0" w:rsidRPr="00272416" w:rsidRDefault="00EB09D0" w:rsidP="009157E3">
            <w:pPr>
              <w:rPr>
                <w:rFonts w:ascii="Times New Roman" w:hAnsi="Times New Roman" w:cs="Times New Roman"/>
                <w:b/>
                <w:color w:val="000000" w:themeColor="text1"/>
              </w:rPr>
            </w:pPr>
          </w:p>
          <w:p w14:paraId="7DFD76BA" w14:textId="77777777" w:rsidR="00EB09D0" w:rsidRPr="00272416" w:rsidRDefault="00EB09D0" w:rsidP="009157E3">
            <w:pPr>
              <w:rPr>
                <w:rFonts w:ascii="Times New Roman" w:hAnsi="Times New Roman" w:cs="Times New Roman"/>
                <w:b/>
                <w:color w:val="000000" w:themeColor="text1"/>
              </w:rPr>
            </w:pPr>
          </w:p>
          <w:p w14:paraId="21231C55" w14:textId="77777777" w:rsidR="00EB09D0" w:rsidRPr="00272416" w:rsidRDefault="00EB09D0" w:rsidP="009157E3">
            <w:pPr>
              <w:rPr>
                <w:rFonts w:ascii="Times New Roman" w:hAnsi="Times New Roman" w:cs="Times New Roman"/>
                <w:b/>
                <w:color w:val="000000" w:themeColor="text1"/>
              </w:rPr>
            </w:pPr>
          </w:p>
          <w:p w14:paraId="1187FA74" w14:textId="77777777" w:rsidR="00EB09D0" w:rsidRPr="00272416" w:rsidRDefault="00EB09D0" w:rsidP="009157E3">
            <w:pPr>
              <w:rPr>
                <w:rFonts w:ascii="Times New Roman" w:hAnsi="Times New Roman" w:cs="Times New Roman"/>
                <w:b/>
                <w:color w:val="000000" w:themeColor="text1"/>
              </w:rPr>
            </w:pPr>
          </w:p>
          <w:p w14:paraId="1A9F1D66" w14:textId="77777777" w:rsidR="00EB09D0" w:rsidRPr="00272416" w:rsidRDefault="00EB09D0" w:rsidP="009157E3">
            <w:pPr>
              <w:rPr>
                <w:rFonts w:ascii="Times New Roman" w:hAnsi="Times New Roman" w:cs="Times New Roman"/>
                <w:b/>
                <w:color w:val="000000" w:themeColor="text1"/>
              </w:rPr>
            </w:pPr>
          </w:p>
          <w:p w14:paraId="20B0E58F" w14:textId="77777777" w:rsidR="00EB09D0" w:rsidRPr="00272416" w:rsidRDefault="00EB09D0" w:rsidP="009157E3">
            <w:pPr>
              <w:rPr>
                <w:rFonts w:ascii="Times New Roman" w:hAnsi="Times New Roman" w:cs="Times New Roman"/>
                <w:b/>
                <w:color w:val="000000" w:themeColor="text1"/>
              </w:rPr>
            </w:pPr>
          </w:p>
          <w:p w14:paraId="2A07071C" w14:textId="77777777" w:rsidR="00EB09D0" w:rsidRPr="00272416" w:rsidRDefault="00EB09D0" w:rsidP="009157E3">
            <w:pPr>
              <w:rPr>
                <w:rFonts w:ascii="Times New Roman" w:hAnsi="Times New Roman" w:cs="Times New Roman"/>
                <w:b/>
                <w:color w:val="000000" w:themeColor="text1"/>
              </w:rPr>
            </w:pPr>
          </w:p>
          <w:p w14:paraId="608821D4" w14:textId="77777777" w:rsidR="00EB09D0" w:rsidRPr="00272416" w:rsidRDefault="00EB09D0" w:rsidP="009157E3">
            <w:pPr>
              <w:rPr>
                <w:rFonts w:ascii="Times New Roman" w:hAnsi="Times New Roman" w:cs="Times New Roman"/>
                <w:b/>
                <w:color w:val="000000" w:themeColor="text1"/>
              </w:rPr>
            </w:pPr>
          </w:p>
          <w:p w14:paraId="0826836B" w14:textId="77777777" w:rsidR="00EB09D0" w:rsidRPr="00272416" w:rsidRDefault="00EB09D0" w:rsidP="009157E3">
            <w:pPr>
              <w:rPr>
                <w:rFonts w:ascii="Times New Roman" w:hAnsi="Times New Roman" w:cs="Times New Roman"/>
                <w:b/>
                <w:color w:val="000000" w:themeColor="text1"/>
              </w:rPr>
            </w:pPr>
          </w:p>
          <w:p w14:paraId="4AFBC847" w14:textId="77777777" w:rsidR="00EB09D0" w:rsidRPr="00272416" w:rsidRDefault="00EB09D0" w:rsidP="009157E3">
            <w:pPr>
              <w:rPr>
                <w:rFonts w:ascii="Times New Roman" w:hAnsi="Times New Roman" w:cs="Times New Roman"/>
                <w:b/>
                <w:color w:val="000000" w:themeColor="text1"/>
              </w:rPr>
            </w:pPr>
          </w:p>
          <w:p w14:paraId="516AC762" w14:textId="6BE3AEE1" w:rsidR="00EB09D0" w:rsidRPr="00272416" w:rsidRDefault="00EB09D0" w:rsidP="009157E3">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tc>
      </w:tr>
      <w:tr w:rsidR="00680A23" w:rsidRPr="00272416" w14:paraId="3E42A970" w14:textId="77777777" w:rsidTr="00AC71A7">
        <w:tc>
          <w:tcPr>
            <w:tcW w:w="1135" w:type="dxa"/>
          </w:tcPr>
          <w:p w14:paraId="3909D881" w14:textId="77777777" w:rsidR="00680A23" w:rsidRPr="00272416" w:rsidRDefault="00272416"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lastRenderedPageBreak/>
              <w:t>1.8</w:t>
            </w:r>
          </w:p>
          <w:p w14:paraId="7AD7B707" w14:textId="77777777" w:rsidR="00272416" w:rsidRPr="00272416" w:rsidRDefault="00272416"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1.8.1</w:t>
            </w:r>
          </w:p>
          <w:p w14:paraId="432C6011" w14:textId="77777777" w:rsidR="00272416" w:rsidRPr="00272416" w:rsidRDefault="00272416" w:rsidP="00680A23">
            <w:pPr>
              <w:rPr>
                <w:rFonts w:ascii="Times New Roman" w:hAnsi="Times New Roman" w:cs="Times New Roman"/>
                <w:b/>
                <w:color w:val="000000" w:themeColor="text1"/>
              </w:rPr>
            </w:pPr>
          </w:p>
          <w:p w14:paraId="5B55640B" w14:textId="77777777" w:rsidR="00272416" w:rsidRPr="00272416" w:rsidRDefault="00272416" w:rsidP="00680A23">
            <w:pPr>
              <w:rPr>
                <w:rFonts w:ascii="Times New Roman" w:hAnsi="Times New Roman" w:cs="Times New Roman"/>
                <w:b/>
                <w:color w:val="000000" w:themeColor="text1"/>
              </w:rPr>
            </w:pPr>
          </w:p>
          <w:p w14:paraId="75EACABA" w14:textId="77777777" w:rsidR="00272416" w:rsidRPr="00272416" w:rsidRDefault="00272416" w:rsidP="00680A23">
            <w:pPr>
              <w:rPr>
                <w:rFonts w:ascii="Times New Roman" w:hAnsi="Times New Roman" w:cs="Times New Roman"/>
                <w:b/>
                <w:color w:val="000000" w:themeColor="text1"/>
              </w:rPr>
            </w:pPr>
          </w:p>
          <w:p w14:paraId="2AB53068" w14:textId="77777777" w:rsidR="00272416" w:rsidRPr="00272416" w:rsidRDefault="00272416" w:rsidP="00680A23">
            <w:pPr>
              <w:rPr>
                <w:rFonts w:ascii="Times New Roman" w:hAnsi="Times New Roman" w:cs="Times New Roman"/>
                <w:b/>
                <w:color w:val="000000" w:themeColor="text1"/>
              </w:rPr>
            </w:pPr>
          </w:p>
          <w:p w14:paraId="4524FC4B" w14:textId="77777777" w:rsidR="00272416" w:rsidRPr="00272416" w:rsidRDefault="00272416" w:rsidP="00680A23">
            <w:pPr>
              <w:rPr>
                <w:rFonts w:ascii="Times New Roman" w:hAnsi="Times New Roman" w:cs="Times New Roman"/>
                <w:b/>
                <w:color w:val="000000" w:themeColor="text1"/>
              </w:rPr>
            </w:pPr>
          </w:p>
          <w:p w14:paraId="5DD6A8E0" w14:textId="77777777" w:rsidR="00272416" w:rsidRPr="00272416" w:rsidRDefault="00272416"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1.8.2</w:t>
            </w:r>
          </w:p>
          <w:p w14:paraId="61CFAF56" w14:textId="77777777" w:rsidR="00272416" w:rsidRPr="00272416" w:rsidRDefault="00272416" w:rsidP="00680A23">
            <w:pPr>
              <w:rPr>
                <w:rFonts w:ascii="Times New Roman" w:hAnsi="Times New Roman" w:cs="Times New Roman"/>
                <w:b/>
                <w:color w:val="000000" w:themeColor="text1"/>
              </w:rPr>
            </w:pPr>
          </w:p>
          <w:p w14:paraId="78A3B150" w14:textId="77777777" w:rsidR="00272416" w:rsidRPr="00272416" w:rsidRDefault="00272416" w:rsidP="00680A23">
            <w:pPr>
              <w:rPr>
                <w:rFonts w:ascii="Times New Roman" w:hAnsi="Times New Roman" w:cs="Times New Roman"/>
                <w:b/>
                <w:color w:val="000000" w:themeColor="text1"/>
              </w:rPr>
            </w:pPr>
          </w:p>
          <w:p w14:paraId="4859768E" w14:textId="77777777" w:rsidR="00272416" w:rsidRPr="00272416" w:rsidRDefault="00272416" w:rsidP="00680A23">
            <w:pPr>
              <w:rPr>
                <w:rFonts w:ascii="Times New Roman" w:hAnsi="Times New Roman" w:cs="Times New Roman"/>
                <w:b/>
                <w:color w:val="000000" w:themeColor="text1"/>
              </w:rPr>
            </w:pPr>
          </w:p>
          <w:p w14:paraId="6CF85C6E" w14:textId="77777777" w:rsidR="00272416" w:rsidRPr="00272416" w:rsidRDefault="00272416" w:rsidP="00680A23">
            <w:pPr>
              <w:rPr>
                <w:rFonts w:ascii="Times New Roman" w:hAnsi="Times New Roman" w:cs="Times New Roman"/>
                <w:b/>
                <w:color w:val="000000" w:themeColor="text1"/>
              </w:rPr>
            </w:pPr>
          </w:p>
          <w:p w14:paraId="6134E66C" w14:textId="77777777" w:rsidR="00272416" w:rsidRPr="00272416" w:rsidRDefault="00272416" w:rsidP="00680A23">
            <w:pPr>
              <w:rPr>
                <w:rFonts w:ascii="Times New Roman" w:hAnsi="Times New Roman" w:cs="Times New Roman"/>
                <w:b/>
                <w:color w:val="000000" w:themeColor="text1"/>
              </w:rPr>
            </w:pPr>
          </w:p>
          <w:p w14:paraId="42F16FE7" w14:textId="77777777" w:rsidR="00272416" w:rsidRPr="00272416" w:rsidRDefault="00272416" w:rsidP="00680A23">
            <w:pPr>
              <w:rPr>
                <w:rFonts w:ascii="Times New Roman" w:hAnsi="Times New Roman" w:cs="Times New Roman"/>
                <w:b/>
                <w:color w:val="000000" w:themeColor="text1"/>
              </w:rPr>
            </w:pPr>
          </w:p>
          <w:p w14:paraId="28EE0B1F" w14:textId="77777777" w:rsidR="00272416" w:rsidRPr="00272416" w:rsidRDefault="00272416" w:rsidP="00680A23">
            <w:pPr>
              <w:rPr>
                <w:rFonts w:ascii="Times New Roman" w:hAnsi="Times New Roman" w:cs="Times New Roman"/>
                <w:b/>
                <w:color w:val="000000" w:themeColor="text1"/>
              </w:rPr>
            </w:pPr>
          </w:p>
          <w:p w14:paraId="1CA23BC5" w14:textId="77777777" w:rsidR="00272416" w:rsidRPr="00272416" w:rsidRDefault="00272416" w:rsidP="00680A23">
            <w:pPr>
              <w:rPr>
                <w:rFonts w:ascii="Times New Roman" w:hAnsi="Times New Roman" w:cs="Times New Roman"/>
                <w:b/>
                <w:color w:val="000000" w:themeColor="text1"/>
              </w:rPr>
            </w:pPr>
          </w:p>
          <w:p w14:paraId="0B1644B2" w14:textId="155D9EFB" w:rsidR="00272416" w:rsidRPr="00272416" w:rsidRDefault="00272416"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1.8.3</w:t>
            </w:r>
          </w:p>
          <w:p w14:paraId="43A8C160" w14:textId="3C0F5093" w:rsidR="00272416" w:rsidRPr="00272416" w:rsidRDefault="00272416" w:rsidP="00680A23">
            <w:pPr>
              <w:rPr>
                <w:rFonts w:ascii="Times New Roman" w:hAnsi="Times New Roman" w:cs="Times New Roman"/>
                <w:b/>
                <w:color w:val="000000" w:themeColor="text1"/>
              </w:rPr>
            </w:pPr>
          </w:p>
          <w:p w14:paraId="3292E2EE" w14:textId="4818A1E5" w:rsidR="00272416" w:rsidRPr="00272416" w:rsidRDefault="00272416" w:rsidP="00680A23">
            <w:pPr>
              <w:rPr>
                <w:rFonts w:ascii="Times New Roman" w:hAnsi="Times New Roman" w:cs="Times New Roman"/>
                <w:b/>
                <w:color w:val="000000" w:themeColor="text1"/>
              </w:rPr>
            </w:pPr>
          </w:p>
          <w:p w14:paraId="7407BB6F" w14:textId="67AE8B15" w:rsidR="00272416" w:rsidRPr="00272416" w:rsidRDefault="00272416" w:rsidP="00680A23">
            <w:pPr>
              <w:rPr>
                <w:rFonts w:ascii="Times New Roman" w:hAnsi="Times New Roman" w:cs="Times New Roman"/>
                <w:b/>
                <w:color w:val="000000" w:themeColor="text1"/>
              </w:rPr>
            </w:pPr>
          </w:p>
          <w:p w14:paraId="2E1A84EA" w14:textId="4A69C825" w:rsidR="00272416" w:rsidRPr="00272416" w:rsidRDefault="00272416" w:rsidP="00680A23">
            <w:pPr>
              <w:rPr>
                <w:rFonts w:ascii="Times New Roman" w:hAnsi="Times New Roman" w:cs="Times New Roman"/>
                <w:b/>
                <w:color w:val="000000" w:themeColor="text1"/>
              </w:rPr>
            </w:pPr>
          </w:p>
          <w:p w14:paraId="573003B0" w14:textId="680A6561" w:rsidR="00272416" w:rsidRPr="00272416" w:rsidRDefault="00272416" w:rsidP="00680A23">
            <w:pPr>
              <w:rPr>
                <w:rFonts w:ascii="Times New Roman" w:hAnsi="Times New Roman" w:cs="Times New Roman"/>
                <w:b/>
                <w:color w:val="000000" w:themeColor="text1"/>
              </w:rPr>
            </w:pPr>
          </w:p>
          <w:p w14:paraId="71E03066" w14:textId="40ADA40D" w:rsidR="00272416" w:rsidRPr="00272416" w:rsidRDefault="00272416" w:rsidP="00680A23">
            <w:pPr>
              <w:rPr>
                <w:rFonts w:ascii="Times New Roman" w:hAnsi="Times New Roman" w:cs="Times New Roman"/>
                <w:b/>
                <w:color w:val="000000" w:themeColor="text1"/>
              </w:rPr>
            </w:pPr>
          </w:p>
          <w:p w14:paraId="607B6F3F" w14:textId="7A67ACA2" w:rsidR="00272416" w:rsidRPr="00272416" w:rsidRDefault="00272416" w:rsidP="00680A23">
            <w:pPr>
              <w:rPr>
                <w:rFonts w:ascii="Times New Roman" w:hAnsi="Times New Roman" w:cs="Times New Roman"/>
                <w:b/>
                <w:color w:val="000000" w:themeColor="text1"/>
              </w:rPr>
            </w:pPr>
          </w:p>
          <w:p w14:paraId="7656C081" w14:textId="7924063A" w:rsidR="00272416" w:rsidRPr="00272416" w:rsidRDefault="00272416" w:rsidP="00680A23">
            <w:pPr>
              <w:rPr>
                <w:rFonts w:ascii="Times New Roman" w:hAnsi="Times New Roman" w:cs="Times New Roman"/>
                <w:b/>
                <w:color w:val="000000" w:themeColor="text1"/>
              </w:rPr>
            </w:pPr>
          </w:p>
          <w:p w14:paraId="760FD887" w14:textId="58F29DD1" w:rsidR="00272416" w:rsidRPr="00272416" w:rsidRDefault="00272416" w:rsidP="00680A23">
            <w:pPr>
              <w:rPr>
                <w:rFonts w:ascii="Times New Roman" w:hAnsi="Times New Roman" w:cs="Times New Roman"/>
                <w:b/>
                <w:color w:val="000000" w:themeColor="text1"/>
              </w:rPr>
            </w:pPr>
          </w:p>
          <w:p w14:paraId="6E9D2E9E" w14:textId="1F125F7B" w:rsidR="00272416" w:rsidRPr="00272416" w:rsidRDefault="00272416" w:rsidP="00680A23">
            <w:pPr>
              <w:rPr>
                <w:rFonts w:ascii="Times New Roman" w:hAnsi="Times New Roman" w:cs="Times New Roman"/>
                <w:b/>
                <w:color w:val="000000" w:themeColor="text1"/>
              </w:rPr>
            </w:pPr>
          </w:p>
          <w:p w14:paraId="69E24274" w14:textId="281C5035" w:rsidR="00272416" w:rsidRPr="00272416" w:rsidRDefault="00272416" w:rsidP="00680A23">
            <w:pPr>
              <w:rPr>
                <w:rFonts w:ascii="Times New Roman" w:hAnsi="Times New Roman" w:cs="Times New Roman"/>
                <w:b/>
                <w:color w:val="000000" w:themeColor="text1"/>
              </w:rPr>
            </w:pPr>
          </w:p>
          <w:p w14:paraId="613DC297" w14:textId="195F03AF" w:rsidR="00272416" w:rsidRPr="00272416" w:rsidRDefault="00272416" w:rsidP="00680A23">
            <w:pPr>
              <w:rPr>
                <w:rFonts w:ascii="Times New Roman" w:hAnsi="Times New Roman" w:cs="Times New Roman"/>
                <w:b/>
                <w:color w:val="000000" w:themeColor="text1"/>
              </w:rPr>
            </w:pPr>
          </w:p>
          <w:p w14:paraId="6D1D0878" w14:textId="0DDAD0C5" w:rsidR="00272416" w:rsidRPr="00272416" w:rsidRDefault="00272416" w:rsidP="00680A23">
            <w:pPr>
              <w:rPr>
                <w:rFonts w:ascii="Times New Roman" w:hAnsi="Times New Roman" w:cs="Times New Roman"/>
                <w:b/>
                <w:color w:val="000000" w:themeColor="text1"/>
              </w:rPr>
            </w:pPr>
          </w:p>
          <w:p w14:paraId="1E87BBB5" w14:textId="47FE3DE3" w:rsidR="00272416" w:rsidRPr="00272416" w:rsidRDefault="00272416"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1.8.4</w:t>
            </w:r>
          </w:p>
          <w:p w14:paraId="7F990487" w14:textId="2C4FB1CB" w:rsidR="00272416" w:rsidRPr="00272416" w:rsidRDefault="00272416" w:rsidP="00680A23">
            <w:pPr>
              <w:rPr>
                <w:rFonts w:ascii="Times New Roman" w:hAnsi="Times New Roman" w:cs="Times New Roman"/>
                <w:b/>
                <w:color w:val="000000" w:themeColor="text1"/>
              </w:rPr>
            </w:pPr>
          </w:p>
          <w:p w14:paraId="0864913D" w14:textId="1524987F" w:rsidR="00272416" w:rsidRPr="00272416" w:rsidRDefault="00272416" w:rsidP="00680A23">
            <w:pPr>
              <w:rPr>
                <w:rFonts w:ascii="Times New Roman" w:hAnsi="Times New Roman" w:cs="Times New Roman"/>
                <w:b/>
                <w:color w:val="000000" w:themeColor="text1"/>
              </w:rPr>
            </w:pPr>
          </w:p>
          <w:p w14:paraId="27DB3085" w14:textId="1EE11D8F" w:rsidR="00272416" w:rsidRPr="00272416" w:rsidRDefault="00272416" w:rsidP="00680A23">
            <w:pPr>
              <w:rPr>
                <w:rFonts w:ascii="Times New Roman" w:hAnsi="Times New Roman" w:cs="Times New Roman"/>
                <w:b/>
                <w:color w:val="000000" w:themeColor="text1"/>
              </w:rPr>
            </w:pPr>
          </w:p>
          <w:p w14:paraId="219B5933" w14:textId="11CA190F" w:rsidR="00272416" w:rsidRPr="00272416" w:rsidRDefault="00272416"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1.8.5</w:t>
            </w:r>
          </w:p>
          <w:p w14:paraId="740EAFED" w14:textId="77777777" w:rsidR="00272416" w:rsidRPr="00272416" w:rsidRDefault="00272416" w:rsidP="00680A23">
            <w:pPr>
              <w:rPr>
                <w:rFonts w:ascii="Times New Roman" w:hAnsi="Times New Roman" w:cs="Times New Roman"/>
                <w:b/>
                <w:color w:val="000000" w:themeColor="text1"/>
              </w:rPr>
            </w:pPr>
          </w:p>
          <w:p w14:paraId="3419989B" w14:textId="77777777" w:rsidR="00272416" w:rsidRPr="00272416" w:rsidRDefault="00272416" w:rsidP="00680A23">
            <w:pPr>
              <w:rPr>
                <w:rFonts w:ascii="Times New Roman" w:hAnsi="Times New Roman" w:cs="Times New Roman"/>
                <w:b/>
                <w:color w:val="000000" w:themeColor="text1"/>
              </w:rPr>
            </w:pPr>
          </w:p>
          <w:p w14:paraId="456B14DC" w14:textId="728003AA" w:rsidR="00272416" w:rsidRPr="00272416" w:rsidRDefault="00272416" w:rsidP="00680A23">
            <w:pPr>
              <w:rPr>
                <w:rFonts w:ascii="Times New Roman" w:hAnsi="Times New Roman" w:cs="Times New Roman"/>
                <w:b/>
                <w:color w:val="000000" w:themeColor="text1"/>
              </w:rPr>
            </w:pPr>
          </w:p>
        </w:tc>
        <w:tc>
          <w:tcPr>
            <w:tcW w:w="8647" w:type="dxa"/>
          </w:tcPr>
          <w:p w14:paraId="19A38B16" w14:textId="77777777" w:rsidR="00680A23" w:rsidRPr="00272416" w:rsidRDefault="00680A23" w:rsidP="00680A23">
            <w:pPr>
              <w:rPr>
                <w:rFonts w:ascii="Times New Roman" w:hAnsi="Times New Roman" w:cs="Times New Roman"/>
                <w:b/>
                <w:u w:val="single"/>
              </w:rPr>
            </w:pPr>
            <w:r w:rsidRPr="00272416">
              <w:rPr>
                <w:rFonts w:ascii="Times New Roman" w:hAnsi="Times New Roman" w:cs="Times New Roman"/>
                <w:b/>
                <w:u w:val="single"/>
              </w:rPr>
              <w:t>Planning</w:t>
            </w:r>
          </w:p>
          <w:p w14:paraId="321B83CA" w14:textId="0C535DDB" w:rsidR="00680A23" w:rsidRPr="00272416" w:rsidRDefault="00680A23" w:rsidP="00680A23">
            <w:pPr>
              <w:rPr>
                <w:rFonts w:ascii="Times New Roman" w:hAnsi="Times New Roman" w:cs="Times New Roman"/>
                <w:bCs/>
              </w:rPr>
            </w:pPr>
            <w:r w:rsidRPr="00272416">
              <w:rPr>
                <w:rFonts w:ascii="Times New Roman" w:hAnsi="Times New Roman" w:cs="Times New Roman"/>
                <w:bCs/>
              </w:rPr>
              <w:t>The following application w</w:t>
            </w:r>
            <w:r w:rsidR="00EB09D0" w:rsidRPr="00272416">
              <w:rPr>
                <w:rFonts w:ascii="Times New Roman" w:hAnsi="Times New Roman" w:cs="Times New Roman"/>
                <w:bCs/>
              </w:rPr>
              <w:t>as</w:t>
            </w:r>
            <w:r w:rsidRPr="00272416">
              <w:rPr>
                <w:rFonts w:ascii="Times New Roman" w:hAnsi="Times New Roman" w:cs="Times New Roman"/>
                <w:bCs/>
              </w:rPr>
              <w:t xml:space="preserve"> discussed:</w:t>
            </w:r>
          </w:p>
          <w:p w14:paraId="227A4A19" w14:textId="5BB4D203" w:rsidR="00EB09D0" w:rsidRPr="00272416" w:rsidRDefault="00EB09D0" w:rsidP="00EB09D0">
            <w:pPr>
              <w:rPr>
                <w:rFonts w:ascii="Times New Roman" w:hAnsi="Times New Roman" w:cs="Times New Roman"/>
                <w:bCs/>
                <w:i/>
                <w:iCs/>
              </w:rPr>
            </w:pPr>
            <w:r w:rsidRPr="00272416">
              <w:rPr>
                <w:rFonts w:ascii="Times New Roman" w:hAnsi="Times New Roman" w:cs="Times New Roman"/>
                <w:b/>
              </w:rPr>
              <w:t xml:space="preserve">22/00057/CAT </w:t>
            </w:r>
            <w:r w:rsidRPr="00272416">
              <w:rPr>
                <w:rFonts w:ascii="Times New Roman" w:hAnsi="Times New Roman" w:cs="Times New Roman"/>
                <w:bCs/>
              </w:rPr>
              <w:t xml:space="preserve">Notification of intention to fell 11 Ash trees, and lift the crowns of 1 Eucalyptus and 1 Ash tree by 5m within the conservation area at the Vicarage. </w:t>
            </w:r>
            <w:r w:rsidRPr="00272416">
              <w:rPr>
                <w:rFonts w:ascii="Times New Roman" w:hAnsi="Times New Roman" w:cs="Times New Roman"/>
                <w:bCs/>
                <w:i/>
                <w:iCs/>
              </w:rPr>
              <w:t xml:space="preserve">Councillors fully supported this application, especially as there was a possibility </w:t>
            </w:r>
            <w:r w:rsidR="00CD1476" w:rsidRPr="00272416">
              <w:rPr>
                <w:rFonts w:ascii="Times New Roman" w:hAnsi="Times New Roman" w:cs="Times New Roman"/>
                <w:bCs/>
                <w:i/>
                <w:iCs/>
              </w:rPr>
              <w:t>of danger of falling trees to the adjoining property.</w:t>
            </w:r>
          </w:p>
          <w:p w14:paraId="29CCC099" w14:textId="3147915D" w:rsidR="00EB09D0" w:rsidRPr="00272416" w:rsidRDefault="00EB09D0" w:rsidP="00EB09D0">
            <w:pPr>
              <w:rPr>
                <w:rFonts w:ascii="Times New Roman" w:hAnsi="Times New Roman" w:cs="Times New Roman"/>
                <w:bCs/>
              </w:rPr>
            </w:pPr>
          </w:p>
          <w:p w14:paraId="4879615F" w14:textId="77777777" w:rsidR="00EB09D0" w:rsidRPr="00272416" w:rsidRDefault="00EB09D0" w:rsidP="00EB09D0">
            <w:pPr>
              <w:rPr>
                <w:rFonts w:ascii="Times New Roman" w:hAnsi="Times New Roman" w:cs="Times New Roman"/>
              </w:rPr>
            </w:pPr>
            <w:r w:rsidRPr="00272416">
              <w:rPr>
                <w:rFonts w:ascii="Times New Roman" w:hAnsi="Times New Roman" w:cs="Times New Roman"/>
                <w:b/>
              </w:rPr>
              <w:t>MDDC Decisions</w:t>
            </w:r>
            <w:r w:rsidRPr="00272416">
              <w:rPr>
                <w:rFonts w:ascii="Times New Roman" w:hAnsi="Times New Roman" w:cs="Times New Roman"/>
              </w:rPr>
              <w:t>:</w:t>
            </w:r>
          </w:p>
          <w:p w14:paraId="73994D81" w14:textId="77777777" w:rsidR="00EB09D0" w:rsidRPr="00272416" w:rsidRDefault="00EB09D0" w:rsidP="00EB09D0">
            <w:pPr>
              <w:rPr>
                <w:rFonts w:ascii="Times New Roman" w:hAnsi="Times New Roman" w:cs="Times New Roman"/>
                <w:bCs/>
                <w:i/>
                <w:iCs/>
              </w:rPr>
            </w:pPr>
            <w:r w:rsidRPr="00272416">
              <w:rPr>
                <w:rFonts w:ascii="Times New Roman" w:hAnsi="Times New Roman" w:cs="Times New Roman"/>
                <w:b/>
              </w:rPr>
              <w:t xml:space="preserve">21/02124/CAT </w:t>
            </w:r>
            <w:r w:rsidRPr="00272416">
              <w:rPr>
                <w:rFonts w:ascii="Times New Roman" w:hAnsi="Times New Roman" w:cs="Times New Roman"/>
                <w:bCs/>
              </w:rPr>
              <w:t>Notification of intention to coppice 1 Ash tree and remove 2 cherry trees within the conservation area at Buehills -</w:t>
            </w:r>
            <w:r w:rsidRPr="00272416">
              <w:rPr>
                <w:rFonts w:ascii="Times New Roman" w:hAnsi="Times New Roman" w:cs="Times New Roman"/>
                <w:bCs/>
                <w:i/>
                <w:iCs/>
              </w:rPr>
              <w:t>granted</w:t>
            </w:r>
          </w:p>
          <w:p w14:paraId="24722D11" w14:textId="60E301EB" w:rsidR="00EB09D0" w:rsidRPr="00272416" w:rsidRDefault="00EB09D0" w:rsidP="00EB09D0">
            <w:pPr>
              <w:rPr>
                <w:rFonts w:ascii="Times New Roman" w:hAnsi="Times New Roman" w:cs="Times New Roman"/>
                <w:bCs/>
                <w:i/>
                <w:iCs/>
              </w:rPr>
            </w:pPr>
            <w:r w:rsidRPr="00272416">
              <w:rPr>
                <w:rFonts w:ascii="Times New Roman" w:hAnsi="Times New Roman" w:cs="Times New Roman"/>
                <w:b/>
              </w:rPr>
              <w:t xml:space="preserve"> 21/01855/FULL </w:t>
            </w:r>
            <w:r w:rsidRPr="00272416">
              <w:rPr>
                <w:rFonts w:ascii="Times New Roman" w:hAnsi="Times New Roman" w:cs="Times New Roman"/>
                <w:bCs/>
              </w:rPr>
              <w:t xml:space="preserve">Retention of change of use of land for siting of 5.5Kw ground mounted solar panel photovoltaic array at Elder Farm, Greenham </w:t>
            </w:r>
            <w:r w:rsidR="00B30670" w:rsidRPr="00272416">
              <w:rPr>
                <w:rFonts w:ascii="Times New Roman" w:hAnsi="Times New Roman" w:cs="Times New Roman"/>
                <w:bCs/>
              </w:rPr>
              <w:t>Reach -</w:t>
            </w:r>
            <w:r w:rsidR="00DB53C6">
              <w:rPr>
                <w:rFonts w:ascii="Times New Roman" w:hAnsi="Times New Roman" w:cs="Times New Roman"/>
                <w:bCs/>
              </w:rPr>
              <w:t xml:space="preserve"> </w:t>
            </w:r>
            <w:r w:rsidRPr="00272416">
              <w:rPr>
                <w:rFonts w:ascii="Times New Roman" w:hAnsi="Times New Roman" w:cs="Times New Roman"/>
                <w:bCs/>
                <w:i/>
                <w:iCs/>
              </w:rPr>
              <w:t>Granted full planning permission</w:t>
            </w:r>
          </w:p>
          <w:p w14:paraId="37918ACA" w14:textId="18625420" w:rsidR="00680A23" w:rsidRPr="00272416" w:rsidRDefault="00EB09D0" w:rsidP="00680A23">
            <w:pPr>
              <w:rPr>
                <w:rFonts w:ascii="Times New Roman" w:hAnsi="Times New Roman" w:cs="Times New Roman"/>
                <w:bCs/>
                <w:i/>
                <w:iCs/>
              </w:rPr>
            </w:pPr>
            <w:r w:rsidRPr="00272416">
              <w:rPr>
                <w:rFonts w:ascii="Times New Roman" w:hAnsi="Times New Roman" w:cs="Times New Roman"/>
                <w:b/>
              </w:rPr>
              <w:t xml:space="preserve">21/02161/LBC </w:t>
            </w:r>
            <w:r w:rsidRPr="00272416">
              <w:rPr>
                <w:rFonts w:ascii="Times New Roman" w:hAnsi="Times New Roman" w:cs="Times New Roman"/>
                <w:bCs/>
              </w:rPr>
              <w:t xml:space="preserve">Listed building consent for remodelling of first floor to include the creation of ensuite and larger bathroom at the Landmark Trust </w:t>
            </w:r>
            <w:proofErr w:type="gramStart"/>
            <w:r w:rsidRPr="00272416">
              <w:rPr>
                <w:rFonts w:ascii="Times New Roman" w:hAnsi="Times New Roman" w:cs="Times New Roman"/>
                <w:bCs/>
              </w:rPr>
              <w:t>The</w:t>
            </w:r>
            <w:proofErr w:type="gramEnd"/>
            <w:r w:rsidRPr="00272416">
              <w:rPr>
                <w:rFonts w:ascii="Times New Roman" w:hAnsi="Times New Roman" w:cs="Times New Roman"/>
                <w:bCs/>
              </w:rPr>
              <w:t xml:space="preserve"> Priest House – </w:t>
            </w:r>
            <w:r w:rsidRPr="00272416">
              <w:rPr>
                <w:rFonts w:ascii="Times New Roman" w:hAnsi="Times New Roman" w:cs="Times New Roman"/>
                <w:bCs/>
                <w:i/>
                <w:iCs/>
              </w:rPr>
              <w:t>Listed building consent granted</w:t>
            </w:r>
            <w:r w:rsidR="00B30670" w:rsidRPr="00272416">
              <w:rPr>
                <w:rFonts w:ascii="Times New Roman" w:hAnsi="Times New Roman" w:cs="Times New Roman"/>
                <w:bCs/>
                <w:i/>
                <w:iCs/>
              </w:rPr>
              <w:t>.</w:t>
            </w:r>
          </w:p>
          <w:p w14:paraId="0F42079A" w14:textId="732A465B" w:rsidR="00B30670" w:rsidRPr="00272416" w:rsidRDefault="00B30670" w:rsidP="00680A23">
            <w:pPr>
              <w:rPr>
                <w:rFonts w:ascii="Times New Roman" w:hAnsi="Times New Roman" w:cs="Times New Roman"/>
                <w:bCs/>
                <w:i/>
                <w:iCs/>
              </w:rPr>
            </w:pPr>
          </w:p>
          <w:p w14:paraId="37D9FFBA" w14:textId="048C283B" w:rsidR="00B30670" w:rsidRPr="00272416" w:rsidRDefault="00B30670" w:rsidP="00680A23">
            <w:pPr>
              <w:rPr>
                <w:rFonts w:ascii="Times New Roman" w:hAnsi="Times New Roman" w:cs="Times New Roman"/>
                <w:bCs/>
                <w:u w:val="single"/>
              </w:rPr>
            </w:pPr>
            <w:r w:rsidRPr="00272416">
              <w:rPr>
                <w:rFonts w:ascii="Times New Roman" w:hAnsi="Times New Roman" w:cs="Times New Roman"/>
                <w:bCs/>
                <w:u w:val="single"/>
              </w:rPr>
              <w:t>Pondground Firing Range</w:t>
            </w:r>
          </w:p>
          <w:p w14:paraId="5A121801" w14:textId="36A67311" w:rsidR="00B30670" w:rsidRPr="00272416" w:rsidRDefault="00B30670" w:rsidP="00B30670">
            <w:pPr>
              <w:rPr>
                <w:rFonts w:ascii="Times New Roman" w:hAnsi="Times New Roman" w:cs="Times New Roman"/>
                <w:i/>
                <w:iCs/>
              </w:rPr>
            </w:pPr>
            <w:r w:rsidRPr="00272416">
              <w:rPr>
                <w:rFonts w:ascii="Times New Roman" w:hAnsi="Times New Roman" w:cs="Times New Roman"/>
              </w:rPr>
              <w:t xml:space="preserve"> The Council have received an update:</w:t>
            </w:r>
            <w:r w:rsidRPr="00272416">
              <w:rPr>
                <w:rFonts w:ascii="Times New Roman" w:hAnsi="Times New Roman" w:cs="Times New Roman"/>
                <w:b/>
                <w:bCs/>
                <w:i/>
                <w:iCs/>
              </w:rPr>
              <w:t xml:space="preserve"> “</w:t>
            </w:r>
            <w:r w:rsidRPr="00272416">
              <w:rPr>
                <w:rFonts w:ascii="Times New Roman" w:hAnsi="Times New Roman" w:cs="Times New Roman"/>
                <w:i/>
                <w:iCs/>
              </w:rPr>
              <w:t>The Estates Team at Devon and Cornwall Police (DCP) is progressing this matter. The Noise Management Plan has been agreed with the District Council’s Environmental Health Officer (we are grateful for her support on this matter). We are meeting the Senior Highway Development Management Officer for Mid Devon on Tuesday 1st February to assess the visibility splays when vehicles exit site. Drivers must be able to see a safe distance, which is determined by the speed and frequency of vehicles on the road and the line of sight. These were not, to our knowledge, required for previous applications but the County Council has, quite rightly, requested that these be looked at for this application. Again, we are grateful for the co-operation of the Highways Officer who has been pragmatic and very helpful. DCP is optimistic of a positive outcome from the meeting on site, following which the application can then be submitted. Barring any complications, the Estates Team at DCP aim to submit the application in February”.</w:t>
            </w:r>
          </w:p>
          <w:p w14:paraId="2A9928BF" w14:textId="50BCEB7F" w:rsidR="00B30670" w:rsidRPr="00272416" w:rsidRDefault="00B30670" w:rsidP="00B30670">
            <w:pPr>
              <w:rPr>
                <w:rFonts w:ascii="Times New Roman" w:hAnsi="Times New Roman" w:cs="Times New Roman"/>
                <w:i/>
                <w:iCs/>
              </w:rPr>
            </w:pPr>
          </w:p>
          <w:p w14:paraId="7AA3453E" w14:textId="1CBADEB3" w:rsidR="00B30670" w:rsidRPr="00272416" w:rsidRDefault="00B30670" w:rsidP="00B30670">
            <w:pPr>
              <w:rPr>
                <w:rFonts w:ascii="Times New Roman" w:hAnsi="Times New Roman" w:cs="Times New Roman"/>
              </w:rPr>
            </w:pPr>
            <w:r w:rsidRPr="00272416">
              <w:rPr>
                <w:rFonts w:ascii="Times New Roman" w:hAnsi="Times New Roman" w:cs="Times New Roman"/>
              </w:rPr>
              <w:t xml:space="preserve">The </w:t>
            </w:r>
            <w:r w:rsidR="00272416" w:rsidRPr="00272416">
              <w:rPr>
                <w:rFonts w:ascii="Times New Roman" w:hAnsi="Times New Roman" w:cs="Times New Roman"/>
              </w:rPr>
              <w:t>C</w:t>
            </w:r>
            <w:r w:rsidRPr="00272416">
              <w:rPr>
                <w:rFonts w:ascii="Times New Roman" w:hAnsi="Times New Roman" w:cs="Times New Roman"/>
              </w:rPr>
              <w:t>lerk had received information from a resident that there was a proposal for a Wasteology at Greenham Quarry.  The PC have not received any communication from Somerset County Council and believe this was a scoping exercise which is currently not going forward.</w:t>
            </w:r>
          </w:p>
          <w:p w14:paraId="20D89980" w14:textId="308584C4" w:rsidR="005B4522" w:rsidRPr="00272416" w:rsidRDefault="005B4522" w:rsidP="00B30670">
            <w:pPr>
              <w:rPr>
                <w:rFonts w:ascii="Times New Roman" w:hAnsi="Times New Roman" w:cs="Times New Roman"/>
              </w:rPr>
            </w:pPr>
          </w:p>
          <w:p w14:paraId="28EBF428" w14:textId="18F8624D" w:rsidR="00B30670" w:rsidRPr="00272416" w:rsidRDefault="005B4522" w:rsidP="00680A23">
            <w:pPr>
              <w:rPr>
                <w:rFonts w:ascii="Times New Roman" w:hAnsi="Times New Roman" w:cs="Times New Roman"/>
                <w:bCs/>
              </w:rPr>
            </w:pPr>
            <w:r w:rsidRPr="00272416">
              <w:rPr>
                <w:rFonts w:ascii="Times New Roman" w:hAnsi="Times New Roman" w:cs="Times New Roman"/>
                <w:u w:val="single"/>
              </w:rPr>
              <w:t>New Local Plan consultation.</w:t>
            </w:r>
            <w:r w:rsidRPr="00272416">
              <w:rPr>
                <w:rFonts w:ascii="Times New Roman" w:hAnsi="Times New Roman" w:cs="Times New Roman"/>
              </w:rPr>
              <w:t xml:space="preserve"> MDDC are preparing a new Local Plan for Mid Devon and will be conducting several online events during the consultation from 31</w:t>
            </w:r>
            <w:r w:rsidRPr="00272416">
              <w:rPr>
                <w:rFonts w:ascii="Times New Roman" w:hAnsi="Times New Roman" w:cs="Times New Roman"/>
                <w:vertAlign w:val="superscript"/>
              </w:rPr>
              <w:t>st</w:t>
            </w:r>
            <w:r w:rsidRPr="00272416">
              <w:rPr>
                <w:rFonts w:ascii="Times New Roman" w:hAnsi="Times New Roman" w:cs="Times New Roman"/>
              </w:rPr>
              <w:t xml:space="preserve"> January to 28</w:t>
            </w:r>
            <w:r w:rsidRPr="00272416">
              <w:rPr>
                <w:rFonts w:ascii="Times New Roman" w:hAnsi="Times New Roman" w:cs="Times New Roman"/>
                <w:vertAlign w:val="superscript"/>
              </w:rPr>
              <w:t>th</w:t>
            </w:r>
            <w:r w:rsidRPr="00272416">
              <w:rPr>
                <w:rFonts w:ascii="Times New Roman" w:hAnsi="Times New Roman" w:cs="Times New Roman"/>
              </w:rPr>
              <w:t xml:space="preserve"> March 2022.  More details available on the noticeboards and website.</w:t>
            </w:r>
          </w:p>
          <w:p w14:paraId="0C8330F2" w14:textId="58358E5E" w:rsidR="00680A23" w:rsidRPr="00272416" w:rsidRDefault="00680A23" w:rsidP="006D71E2">
            <w:pPr>
              <w:rPr>
                <w:rFonts w:ascii="Times New Roman" w:hAnsi="Times New Roman" w:cs="Times New Roman"/>
                <w:b/>
              </w:rPr>
            </w:pPr>
          </w:p>
        </w:tc>
        <w:tc>
          <w:tcPr>
            <w:tcW w:w="2613" w:type="dxa"/>
          </w:tcPr>
          <w:p w14:paraId="764C75E3" w14:textId="77777777" w:rsidR="00680A23" w:rsidRPr="00272416" w:rsidRDefault="00680A23" w:rsidP="00680A23">
            <w:pPr>
              <w:jc w:val="center"/>
              <w:rPr>
                <w:rFonts w:ascii="Times New Roman" w:hAnsi="Times New Roman" w:cs="Times New Roman"/>
                <w:b/>
                <w:color w:val="000000" w:themeColor="text1"/>
              </w:rPr>
            </w:pPr>
          </w:p>
          <w:p w14:paraId="0216506A" w14:textId="6548CBC6" w:rsidR="00680A23" w:rsidRPr="00272416" w:rsidRDefault="00680A23" w:rsidP="00680A23">
            <w:pPr>
              <w:jc w:val="center"/>
              <w:rPr>
                <w:rFonts w:ascii="Times New Roman" w:hAnsi="Times New Roman" w:cs="Times New Roman"/>
                <w:b/>
                <w:color w:val="000000" w:themeColor="text1"/>
              </w:rPr>
            </w:pPr>
          </w:p>
          <w:p w14:paraId="08D60DA0" w14:textId="16D572F7" w:rsidR="00B059F5" w:rsidRPr="00272416" w:rsidRDefault="00B059F5" w:rsidP="00680A23">
            <w:pPr>
              <w:jc w:val="center"/>
              <w:rPr>
                <w:rFonts w:ascii="Times New Roman" w:hAnsi="Times New Roman" w:cs="Times New Roman"/>
                <w:b/>
                <w:color w:val="000000" w:themeColor="text1"/>
              </w:rPr>
            </w:pPr>
          </w:p>
          <w:p w14:paraId="0E3C66DB" w14:textId="2FFC3087" w:rsidR="00680A23" w:rsidRPr="00272416" w:rsidRDefault="00680A23" w:rsidP="006D71E2">
            <w:pPr>
              <w:jc w:val="center"/>
              <w:rPr>
                <w:rFonts w:ascii="Times New Roman" w:hAnsi="Times New Roman" w:cs="Times New Roman"/>
                <w:b/>
                <w:color w:val="000000" w:themeColor="text1"/>
              </w:rPr>
            </w:pPr>
          </w:p>
        </w:tc>
      </w:tr>
      <w:tr w:rsidR="00A01DEE" w:rsidRPr="00272416" w14:paraId="7B77B77E" w14:textId="77777777" w:rsidTr="00AC71A7">
        <w:tc>
          <w:tcPr>
            <w:tcW w:w="1135" w:type="dxa"/>
          </w:tcPr>
          <w:p w14:paraId="55D17701" w14:textId="77777777" w:rsidR="00A01DEE" w:rsidRDefault="00272416" w:rsidP="00680A23">
            <w:pPr>
              <w:rPr>
                <w:rFonts w:ascii="Times New Roman" w:hAnsi="Times New Roman" w:cs="Times New Roman"/>
                <w:b/>
                <w:color w:val="000000" w:themeColor="text1"/>
              </w:rPr>
            </w:pPr>
            <w:r>
              <w:rPr>
                <w:rFonts w:ascii="Times New Roman" w:hAnsi="Times New Roman" w:cs="Times New Roman"/>
                <w:b/>
                <w:color w:val="000000" w:themeColor="text1"/>
              </w:rPr>
              <w:t>1.9</w:t>
            </w:r>
          </w:p>
          <w:p w14:paraId="2B14C52E" w14:textId="77777777" w:rsidR="00272416" w:rsidRDefault="00272416" w:rsidP="00680A23">
            <w:pPr>
              <w:rPr>
                <w:rFonts w:ascii="Times New Roman" w:hAnsi="Times New Roman" w:cs="Times New Roman"/>
                <w:b/>
                <w:color w:val="000000" w:themeColor="text1"/>
              </w:rPr>
            </w:pPr>
            <w:r>
              <w:rPr>
                <w:rFonts w:ascii="Times New Roman" w:hAnsi="Times New Roman" w:cs="Times New Roman"/>
                <w:b/>
                <w:color w:val="000000" w:themeColor="text1"/>
              </w:rPr>
              <w:t>1.9.1</w:t>
            </w:r>
          </w:p>
          <w:p w14:paraId="0192794C" w14:textId="77777777" w:rsidR="00272416" w:rsidRDefault="00272416" w:rsidP="00680A23">
            <w:pPr>
              <w:rPr>
                <w:rFonts w:ascii="Times New Roman" w:hAnsi="Times New Roman" w:cs="Times New Roman"/>
                <w:b/>
                <w:color w:val="000000" w:themeColor="text1"/>
              </w:rPr>
            </w:pPr>
          </w:p>
          <w:p w14:paraId="2D25F2F1" w14:textId="77777777" w:rsidR="00272416" w:rsidRDefault="00272416" w:rsidP="00680A23">
            <w:pPr>
              <w:rPr>
                <w:rFonts w:ascii="Times New Roman" w:hAnsi="Times New Roman" w:cs="Times New Roman"/>
                <w:b/>
                <w:color w:val="000000" w:themeColor="text1"/>
              </w:rPr>
            </w:pPr>
          </w:p>
          <w:p w14:paraId="434F9EA8" w14:textId="77777777" w:rsidR="00272416" w:rsidRDefault="00272416" w:rsidP="00680A23">
            <w:pPr>
              <w:rPr>
                <w:rFonts w:ascii="Times New Roman" w:hAnsi="Times New Roman" w:cs="Times New Roman"/>
                <w:b/>
                <w:color w:val="000000" w:themeColor="text1"/>
              </w:rPr>
            </w:pPr>
          </w:p>
          <w:p w14:paraId="7865730B" w14:textId="77777777" w:rsidR="00272416" w:rsidRDefault="00272416" w:rsidP="00680A23">
            <w:pPr>
              <w:rPr>
                <w:rFonts w:ascii="Times New Roman" w:hAnsi="Times New Roman" w:cs="Times New Roman"/>
                <w:b/>
                <w:color w:val="000000" w:themeColor="text1"/>
              </w:rPr>
            </w:pPr>
            <w:r>
              <w:rPr>
                <w:rFonts w:ascii="Times New Roman" w:hAnsi="Times New Roman" w:cs="Times New Roman"/>
                <w:b/>
                <w:color w:val="000000" w:themeColor="text1"/>
              </w:rPr>
              <w:t>1.9.2</w:t>
            </w:r>
          </w:p>
          <w:p w14:paraId="53C1D011" w14:textId="77777777" w:rsidR="00272416" w:rsidRDefault="00272416" w:rsidP="00680A23">
            <w:pPr>
              <w:rPr>
                <w:rFonts w:ascii="Times New Roman" w:hAnsi="Times New Roman" w:cs="Times New Roman"/>
                <w:b/>
                <w:color w:val="000000" w:themeColor="text1"/>
              </w:rPr>
            </w:pPr>
          </w:p>
          <w:p w14:paraId="4590C614" w14:textId="77777777" w:rsidR="00272416" w:rsidRDefault="00272416" w:rsidP="00680A23">
            <w:pPr>
              <w:rPr>
                <w:rFonts w:ascii="Times New Roman" w:hAnsi="Times New Roman" w:cs="Times New Roman"/>
                <w:b/>
                <w:color w:val="000000" w:themeColor="text1"/>
              </w:rPr>
            </w:pPr>
          </w:p>
          <w:p w14:paraId="042D10A2" w14:textId="77777777" w:rsidR="00272416" w:rsidRDefault="00272416" w:rsidP="00680A23">
            <w:pPr>
              <w:rPr>
                <w:rFonts w:ascii="Times New Roman" w:hAnsi="Times New Roman" w:cs="Times New Roman"/>
                <w:b/>
                <w:color w:val="000000" w:themeColor="text1"/>
              </w:rPr>
            </w:pPr>
          </w:p>
          <w:p w14:paraId="704180E6" w14:textId="61CD2269" w:rsidR="00272416" w:rsidRDefault="00272416" w:rsidP="00680A23">
            <w:pPr>
              <w:rPr>
                <w:rFonts w:ascii="Times New Roman" w:hAnsi="Times New Roman" w:cs="Times New Roman"/>
                <w:b/>
                <w:color w:val="000000" w:themeColor="text1"/>
              </w:rPr>
            </w:pPr>
            <w:r>
              <w:rPr>
                <w:rFonts w:ascii="Times New Roman" w:hAnsi="Times New Roman" w:cs="Times New Roman"/>
                <w:b/>
                <w:color w:val="000000" w:themeColor="text1"/>
              </w:rPr>
              <w:t>1.9.3</w:t>
            </w:r>
          </w:p>
          <w:p w14:paraId="15ADFA7A" w14:textId="4E6ED61D" w:rsidR="00272416" w:rsidRDefault="00272416" w:rsidP="00680A23">
            <w:pPr>
              <w:rPr>
                <w:rFonts w:ascii="Times New Roman" w:hAnsi="Times New Roman" w:cs="Times New Roman"/>
                <w:b/>
                <w:color w:val="000000" w:themeColor="text1"/>
              </w:rPr>
            </w:pPr>
          </w:p>
          <w:p w14:paraId="0D18EE6E" w14:textId="1854FD9C" w:rsidR="00272416" w:rsidRDefault="00272416" w:rsidP="00680A23">
            <w:pPr>
              <w:rPr>
                <w:rFonts w:ascii="Times New Roman" w:hAnsi="Times New Roman" w:cs="Times New Roman"/>
                <w:b/>
                <w:color w:val="000000" w:themeColor="text1"/>
              </w:rPr>
            </w:pPr>
            <w:r>
              <w:rPr>
                <w:rFonts w:ascii="Times New Roman" w:hAnsi="Times New Roman" w:cs="Times New Roman"/>
                <w:b/>
                <w:color w:val="000000" w:themeColor="text1"/>
              </w:rPr>
              <w:t>1.9.4</w:t>
            </w:r>
          </w:p>
          <w:p w14:paraId="0F91F549" w14:textId="6D7B9A0E" w:rsidR="00272416" w:rsidRDefault="00272416" w:rsidP="00680A23">
            <w:pPr>
              <w:rPr>
                <w:rFonts w:ascii="Times New Roman" w:hAnsi="Times New Roman" w:cs="Times New Roman"/>
                <w:b/>
                <w:color w:val="000000" w:themeColor="text1"/>
              </w:rPr>
            </w:pPr>
          </w:p>
          <w:p w14:paraId="39D1EF31" w14:textId="45D1F80D" w:rsidR="00272416" w:rsidRDefault="00272416" w:rsidP="00680A23">
            <w:pPr>
              <w:rPr>
                <w:rFonts w:ascii="Times New Roman" w:hAnsi="Times New Roman" w:cs="Times New Roman"/>
                <w:b/>
                <w:color w:val="000000" w:themeColor="text1"/>
              </w:rPr>
            </w:pPr>
          </w:p>
          <w:p w14:paraId="2325EEFB" w14:textId="2F5E8F64" w:rsidR="00272416" w:rsidRDefault="00272416" w:rsidP="00680A23">
            <w:pPr>
              <w:rPr>
                <w:rFonts w:ascii="Times New Roman" w:hAnsi="Times New Roman" w:cs="Times New Roman"/>
                <w:b/>
                <w:color w:val="000000" w:themeColor="text1"/>
              </w:rPr>
            </w:pPr>
            <w:r>
              <w:rPr>
                <w:rFonts w:ascii="Times New Roman" w:hAnsi="Times New Roman" w:cs="Times New Roman"/>
                <w:b/>
                <w:color w:val="000000" w:themeColor="text1"/>
              </w:rPr>
              <w:t>1.9.5</w:t>
            </w:r>
          </w:p>
          <w:p w14:paraId="59AFBAF8" w14:textId="77777777" w:rsidR="00D81F83" w:rsidRDefault="00D81F83" w:rsidP="00680A23">
            <w:pPr>
              <w:rPr>
                <w:rFonts w:ascii="Times New Roman" w:hAnsi="Times New Roman" w:cs="Times New Roman"/>
                <w:b/>
                <w:color w:val="000000" w:themeColor="text1"/>
              </w:rPr>
            </w:pPr>
          </w:p>
          <w:p w14:paraId="48E372D1" w14:textId="58B88CD9" w:rsidR="00553D7E" w:rsidRDefault="00553D7E" w:rsidP="00680A23">
            <w:pPr>
              <w:rPr>
                <w:rFonts w:ascii="Times New Roman" w:hAnsi="Times New Roman" w:cs="Times New Roman"/>
                <w:b/>
                <w:color w:val="000000" w:themeColor="text1"/>
              </w:rPr>
            </w:pPr>
          </w:p>
          <w:p w14:paraId="3B004144" w14:textId="17B79602"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lastRenderedPageBreak/>
              <w:t>1.9.6</w:t>
            </w:r>
          </w:p>
          <w:p w14:paraId="06C8D62D" w14:textId="77777777" w:rsidR="00272416" w:rsidRDefault="00272416" w:rsidP="00680A23">
            <w:pPr>
              <w:rPr>
                <w:rFonts w:ascii="Times New Roman" w:hAnsi="Times New Roman" w:cs="Times New Roman"/>
                <w:b/>
                <w:color w:val="000000" w:themeColor="text1"/>
              </w:rPr>
            </w:pPr>
          </w:p>
          <w:p w14:paraId="4C12C1AE" w14:textId="1BFAFD01" w:rsidR="00272416" w:rsidRPr="00272416" w:rsidRDefault="00272416" w:rsidP="00680A23">
            <w:pPr>
              <w:rPr>
                <w:rFonts w:ascii="Times New Roman" w:hAnsi="Times New Roman" w:cs="Times New Roman"/>
                <w:b/>
                <w:color w:val="000000" w:themeColor="text1"/>
              </w:rPr>
            </w:pPr>
          </w:p>
        </w:tc>
        <w:tc>
          <w:tcPr>
            <w:tcW w:w="8647" w:type="dxa"/>
          </w:tcPr>
          <w:p w14:paraId="60DA8CDB" w14:textId="77777777" w:rsidR="00A01DEE" w:rsidRPr="00272416" w:rsidRDefault="00A01DEE" w:rsidP="00680A23">
            <w:pPr>
              <w:rPr>
                <w:rFonts w:ascii="Times New Roman" w:hAnsi="Times New Roman" w:cs="Times New Roman"/>
                <w:b/>
                <w:u w:val="single"/>
              </w:rPr>
            </w:pPr>
            <w:r w:rsidRPr="00272416">
              <w:rPr>
                <w:rFonts w:ascii="Times New Roman" w:hAnsi="Times New Roman" w:cs="Times New Roman"/>
                <w:b/>
                <w:u w:val="single"/>
              </w:rPr>
              <w:lastRenderedPageBreak/>
              <w:t>Play area</w:t>
            </w:r>
          </w:p>
          <w:p w14:paraId="33C8A2E0" w14:textId="77777777" w:rsidR="00A01DEE" w:rsidRPr="00272416" w:rsidRDefault="005B4522" w:rsidP="00680A23">
            <w:pPr>
              <w:rPr>
                <w:rFonts w:ascii="Times New Roman" w:hAnsi="Times New Roman" w:cs="Times New Roman"/>
                <w:bCs/>
                <w:i/>
                <w:iCs/>
              </w:rPr>
            </w:pPr>
            <w:r w:rsidRPr="00272416">
              <w:rPr>
                <w:rFonts w:ascii="Times New Roman" w:hAnsi="Times New Roman" w:cs="Times New Roman"/>
                <w:bCs/>
              </w:rPr>
              <w:t>The current funding total is £59922.77 so Councillors a</w:t>
            </w:r>
            <w:r w:rsidR="00DE4F69" w:rsidRPr="00272416">
              <w:rPr>
                <w:rFonts w:ascii="Times New Roman" w:hAnsi="Times New Roman" w:cs="Times New Roman"/>
                <w:bCs/>
              </w:rPr>
              <w:t xml:space="preserve">pproved for the Clerk to confirm the quote to Sutcliffe Play SW and to have the play area equipment installed.  There is still a shortfall of £6000 which could be loaned from the Solar Fund if sufficient funding is not raised through the various fundraising events and possible grant application. </w:t>
            </w:r>
            <w:r w:rsidR="00DE4F69" w:rsidRPr="00272416">
              <w:rPr>
                <w:rFonts w:ascii="Times New Roman" w:hAnsi="Times New Roman" w:cs="Times New Roman"/>
                <w:bCs/>
                <w:i/>
                <w:iCs/>
              </w:rPr>
              <w:t>Clerk to action</w:t>
            </w:r>
          </w:p>
          <w:p w14:paraId="670297E3" w14:textId="77777777" w:rsidR="00DE4F69" w:rsidRPr="00272416" w:rsidRDefault="00DE4F69" w:rsidP="00680A23">
            <w:pPr>
              <w:rPr>
                <w:rFonts w:ascii="Times New Roman" w:hAnsi="Times New Roman" w:cs="Times New Roman"/>
                <w:bCs/>
              </w:rPr>
            </w:pPr>
            <w:r w:rsidRPr="00272416">
              <w:rPr>
                <w:rFonts w:ascii="Times New Roman" w:hAnsi="Times New Roman" w:cs="Times New Roman"/>
                <w:bCs/>
              </w:rPr>
              <w:t xml:space="preserve">The Clerk thanked Cllr Butler for all his hard work on checking the terms and conditions so thoroughly. Sutcliffe Play SW have now confirmed they will remain responsible for the equipment on site until the project is complete and do not require the PC to provide water or electricity.  </w:t>
            </w:r>
          </w:p>
          <w:p w14:paraId="4657CC5D" w14:textId="77777777" w:rsidR="00A342C5" w:rsidRPr="00272416" w:rsidRDefault="00A342C5" w:rsidP="00680A23">
            <w:pPr>
              <w:rPr>
                <w:rFonts w:ascii="Times New Roman" w:hAnsi="Times New Roman" w:cs="Times New Roman"/>
                <w:bCs/>
              </w:rPr>
            </w:pPr>
            <w:r w:rsidRPr="00272416">
              <w:rPr>
                <w:rFonts w:ascii="Times New Roman" w:hAnsi="Times New Roman" w:cs="Times New Roman"/>
                <w:bCs/>
              </w:rPr>
              <w:t xml:space="preserve">Councillors discussed new signage for the play area. It was agreed the family should be consulted over a new name for the play area. </w:t>
            </w:r>
            <w:r w:rsidRPr="00272416">
              <w:rPr>
                <w:rFonts w:ascii="Times New Roman" w:hAnsi="Times New Roman" w:cs="Times New Roman"/>
                <w:bCs/>
                <w:i/>
                <w:iCs/>
              </w:rPr>
              <w:t>Chairman to action</w:t>
            </w:r>
            <w:r w:rsidRPr="00272416">
              <w:rPr>
                <w:rFonts w:ascii="Times New Roman" w:hAnsi="Times New Roman" w:cs="Times New Roman"/>
                <w:bCs/>
              </w:rPr>
              <w:t>.</w:t>
            </w:r>
          </w:p>
          <w:p w14:paraId="368FBBC7" w14:textId="67EEEE6A" w:rsidR="00A342C5" w:rsidRPr="00272416" w:rsidRDefault="00A342C5" w:rsidP="00680A23">
            <w:pPr>
              <w:rPr>
                <w:rFonts w:ascii="Times New Roman" w:hAnsi="Times New Roman" w:cs="Times New Roman"/>
                <w:bCs/>
              </w:rPr>
            </w:pPr>
            <w:r w:rsidRPr="00272416">
              <w:rPr>
                <w:rFonts w:ascii="Times New Roman" w:hAnsi="Times New Roman" w:cs="Times New Roman"/>
                <w:bCs/>
              </w:rPr>
              <w:t>Clerk suggested the new sign should be placed on the outside of the gate, rather than on posts in the park and possibly for a sign on the inside warning the children leaving the park of a danger of passing vehicles.  To be discussed further at next meeting.</w:t>
            </w:r>
          </w:p>
          <w:p w14:paraId="543D5796" w14:textId="2F6C03DC" w:rsidR="00A342C5" w:rsidRPr="00272416" w:rsidRDefault="00A342C5" w:rsidP="00680A23">
            <w:pPr>
              <w:rPr>
                <w:rFonts w:ascii="Times New Roman" w:hAnsi="Times New Roman" w:cs="Times New Roman"/>
                <w:bCs/>
              </w:rPr>
            </w:pPr>
            <w:r w:rsidRPr="00272416">
              <w:rPr>
                <w:rFonts w:ascii="Times New Roman" w:hAnsi="Times New Roman" w:cs="Times New Roman"/>
                <w:bCs/>
              </w:rPr>
              <w:t>Cllr Butler raised the possibility of having to adopt bylaws.  Chairman agreed to investigate and report back at the next meeting.</w:t>
            </w:r>
          </w:p>
          <w:p w14:paraId="5DDCE876" w14:textId="177411D4" w:rsidR="00971FF2" w:rsidRPr="00272416" w:rsidRDefault="00971FF2" w:rsidP="00680A23">
            <w:pPr>
              <w:rPr>
                <w:rFonts w:ascii="Times New Roman" w:hAnsi="Times New Roman" w:cs="Times New Roman"/>
                <w:bCs/>
              </w:rPr>
            </w:pPr>
            <w:r w:rsidRPr="00272416">
              <w:rPr>
                <w:rFonts w:ascii="Times New Roman" w:hAnsi="Times New Roman" w:cs="Times New Roman"/>
                <w:bCs/>
              </w:rPr>
              <w:lastRenderedPageBreak/>
              <w:t>There may be a requirement for signs to ensure the entrance to the play area is kept clear at all times.  This will also aid the visibility for the children exiting the park.  Cllr Orchard suggested she will approach the Primary School to incorporate road safety with the children as the play park is discussed.</w:t>
            </w:r>
          </w:p>
          <w:p w14:paraId="069CFF7D" w14:textId="6C34899A" w:rsidR="00A342C5" w:rsidRPr="00272416" w:rsidRDefault="00A342C5" w:rsidP="00680A23">
            <w:pPr>
              <w:rPr>
                <w:rFonts w:ascii="Times New Roman" w:hAnsi="Times New Roman" w:cs="Times New Roman"/>
                <w:bCs/>
              </w:rPr>
            </w:pPr>
          </w:p>
        </w:tc>
        <w:tc>
          <w:tcPr>
            <w:tcW w:w="2613" w:type="dxa"/>
          </w:tcPr>
          <w:p w14:paraId="1302867D" w14:textId="77777777" w:rsidR="00A01DEE" w:rsidRPr="00272416" w:rsidRDefault="00A01DEE" w:rsidP="00DE4F69">
            <w:pPr>
              <w:rPr>
                <w:rFonts w:ascii="Times New Roman" w:hAnsi="Times New Roman" w:cs="Times New Roman"/>
                <w:b/>
                <w:color w:val="000000" w:themeColor="text1"/>
              </w:rPr>
            </w:pPr>
          </w:p>
          <w:p w14:paraId="64BCF7CA" w14:textId="77777777" w:rsidR="00DE4F69" w:rsidRPr="00272416" w:rsidRDefault="00DE4F69" w:rsidP="00DE4F69">
            <w:pPr>
              <w:rPr>
                <w:rFonts w:ascii="Times New Roman" w:hAnsi="Times New Roman" w:cs="Times New Roman"/>
                <w:b/>
                <w:color w:val="000000" w:themeColor="text1"/>
              </w:rPr>
            </w:pPr>
          </w:p>
          <w:p w14:paraId="46573441" w14:textId="77777777" w:rsidR="00DE4F69" w:rsidRPr="00272416" w:rsidRDefault="00DE4F69" w:rsidP="00DE4F69">
            <w:pPr>
              <w:rPr>
                <w:rFonts w:ascii="Times New Roman" w:hAnsi="Times New Roman" w:cs="Times New Roman"/>
                <w:b/>
                <w:color w:val="000000" w:themeColor="text1"/>
              </w:rPr>
            </w:pPr>
          </w:p>
          <w:p w14:paraId="6C5FC3BF" w14:textId="77777777" w:rsidR="00DE4F69" w:rsidRPr="00272416" w:rsidRDefault="00DE4F69" w:rsidP="00DE4F69">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p w14:paraId="6BDE493A" w14:textId="77777777" w:rsidR="00A342C5" w:rsidRPr="00272416" w:rsidRDefault="00A342C5" w:rsidP="00DE4F69">
            <w:pPr>
              <w:rPr>
                <w:rFonts w:ascii="Times New Roman" w:hAnsi="Times New Roman" w:cs="Times New Roman"/>
                <w:b/>
                <w:color w:val="000000" w:themeColor="text1"/>
              </w:rPr>
            </w:pPr>
          </w:p>
          <w:p w14:paraId="6BD3ADF8" w14:textId="77777777" w:rsidR="00A342C5" w:rsidRPr="00272416" w:rsidRDefault="00A342C5" w:rsidP="00DE4F69">
            <w:pPr>
              <w:rPr>
                <w:rFonts w:ascii="Times New Roman" w:hAnsi="Times New Roman" w:cs="Times New Roman"/>
                <w:b/>
                <w:color w:val="000000" w:themeColor="text1"/>
              </w:rPr>
            </w:pPr>
          </w:p>
          <w:p w14:paraId="6EC48B99" w14:textId="77777777" w:rsidR="00A342C5" w:rsidRPr="00272416" w:rsidRDefault="00A342C5" w:rsidP="00DE4F69">
            <w:pPr>
              <w:rPr>
                <w:rFonts w:ascii="Times New Roman" w:hAnsi="Times New Roman" w:cs="Times New Roman"/>
                <w:b/>
                <w:color w:val="000000" w:themeColor="text1"/>
              </w:rPr>
            </w:pPr>
          </w:p>
          <w:p w14:paraId="0FF7FF27" w14:textId="77777777" w:rsidR="00A342C5" w:rsidRPr="00272416" w:rsidRDefault="00A342C5" w:rsidP="00DE4F69">
            <w:pPr>
              <w:rPr>
                <w:rFonts w:ascii="Times New Roman" w:hAnsi="Times New Roman" w:cs="Times New Roman"/>
                <w:b/>
                <w:color w:val="000000" w:themeColor="text1"/>
              </w:rPr>
            </w:pPr>
          </w:p>
          <w:p w14:paraId="144A586F" w14:textId="77777777" w:rsidR="00A342C5" w:rsidRPr="00272416" w:rsidRDefault="00A342C5" w:rsidP="00DE4F69">
            <w:pPr>
              <w:rPr>
                <w:rFonts w:ascii="Times New Roman" w:hAnsi="Times New Roman" w:cs="Times New Roman"/>
                <w:b/>
                <w:color w:val="000000" w:themeColor="text1"/>
              </w:rPr>
            </w:pPr>
          </w:p>
          <w:p w14:paraId="78FEF51E" w14:textId="77777777" w:rsidR="00A342C5" w:rsidRPr="00272416" w:rsidRDefault="00A342C5" w:rsidP="00DE4F69">
            <w:pPr>
              <w:rPr>
                <w:rFonts w:ascii="Times New Roman" w:hAnsi="Times New Roman" w:cs="Times New Roman"/>
                <w:b/>
                <w:color w:val="000000" w:themeColor="text1"/>
              </w:rPr>
            </w:pPr>
            <w:r w:rsidRPr="00272416">
              <w:rPr>
                <w:rFonts w:ascii="Times New Roman" w:hAnsi="Times New Roman" w:cs="Times New Roman"/>
                <w:b/>
                <w:color w:val="000000" w:themeColor="text1"/>
              </w:rPr>
              <w:t>AP</w:t>
            </w:r>
          </w:p>
          <w:p w14:paraId="0BF6EC61" w14:textId="77777777" w:rsidR="00A342C5" w:rsidRPr="00272416" w:rsidRDefault="00A342C5" w:rsidP="00DE4F69">
            <w:pPr>
              <w:rPr>
                <w:rFonts w:ascii="Times New Roman" w:hAnsi="Times New Roman" w:cs="Times New Roman"/>
                <w:b/>
                <w:color w:val="000000" w:themeColor="text1"/>
              </w:rPr>
            </w:pPr>
          </w:p>
          <w:p w14:paraId="459FE42D" w14:textId="77777777" w:rsidR="00A342C5" w:rsidRPr="00272416" w:rsidRDefault="00A342C5" w:rsidP="00DE4F69">
            <w:pPr>
              <w:rPr>
                <w:rFonts w:ascii="Times New Roman" w:hAnsi="Times New Roman" w:cs="Times New Roman"/>
                <w:b/>
                <w:color w:val="000000" w:themeColor="text1"/>
              </w:rPr>
            </w:pPr>
          </w:p>
          <w:p w14:paraId="5F1AB3DD" w14:textId="77777777" w:rsidR="00A342C5" w:rsidRPr="00272416" w:rsidRDefault="00A342C5" w:rsidP="00DE4F69">
            <w:pPr>
              <w:rPr>
                <w:rFonts w:ascii="Times New Roman" w:hAnsi="Times New Roman" w:cs="Times New Roman"/>
                <w:b/>
                <w:color w:val="000000" w:themeColor="text1"/>
              </w:rPr>
            </w:pPr>
            <w:r w:rsidRPr="00272416">
              <w:rPr>
                <w:rFonts w:ascii="Times New Roman" w:hAnsi="Times New Roman" w:cs="Times New Roman"/>
                <w:b/>
                <w:color w:val="000000" w:themeColor="text1"/>
              </w:rPr>
              <w:t>ALL</w:t>
            </w:r>
          </w:p>
          <w:p w14:paraId="3ED467BA" w14:textId="77777777" w:rsidR="00A342C5" w:rsidRPr="00272416" w:rsidRDefault="00A342C5" w:rsidP="00DE4F69">
            <w:pPr>
              <w:rPr>
                <w:rFonts w:ascii="Times New Roman" w:hAnsi="Times New Roman" w:cs="Times New Roman"/>
                <w:b/>
                <w:color w:val="000000" w:themeColor="text1"/>
              </w:rPr>
            </w:pPr>
          </w:p>
          <w:p w14:paraId="43852FD9" w14:textId="77777777" w:rsidR="00A342C5" w:rsidRPr="00272416" w:rsidRDefault="00A342C5" w:rsidP="00DE4F69">
            <w:pPr>
              <w:rPr>
                <w:rFonts w:ascii="Times New Roman" w:hAnsi="Times New Roman" w:cs="Times New Roman"/>
                <w:b/>
                <w:color w:val="000000" w:themeColor="text1"/>
              </w:rPr>
            </w:pPr>
            <w:r w:rsidRPr="00272416">
              <w:rPr>
                <w:rFonts w:ascii="Times New Roman" w:hAnsi="Times New Roman" w:cs="Times New Roman"/>
                <w:b/>
                <w:color w:val="000000" w:themeColor="text1"/>
              </w:rPr>
              <w:t>AP</w:t>
            </w:r>
          </w:p>
          <w:p w14:paraId="1DACD2BD" w14:textId="77777777" w:rsidR="00971FF2" w:rsidRPr="00272416" w:rsidRDefault="00971FF2" w:rsidP="00DE4F69">
            <w:pPr>
              <w:rPr>
                <w:rFonts w:ascii="Times New Roman" w:hAnsi="Times New Roman" w:cs="Times New Roman"/>
                <w:b/>
                <w:color w:val="000000" w:themeColor="text1"/>
              </w:rPr>
            </w:pPr>
          </w:p>
          <w:p w14:paraId="2321EEAC" w14:textId="77777777" w:rsidR="00971FF2" w:rsidRPr="00272416" w:rsidRDefault="00971FF2" w:rsidP="00DE4F69">
            <w:pPr>
              <w:rPr>
                <w:rFonts w:ascii="Times New Roman" w:hAnsi="Times New Roman" w:cs="Times New Roman"/>
                <w:b/>
                <w:color w:val="000000" w:themeColor="text1"/>
              </w:rPr>
            </w:pPr>
          </w:p>
          <w:p w14:paraId="500218A1" w14:textId="640B1010" w:rsidR="00971FF2" w:rsidRPr="00272416" w:rsidRDefault="00971FF2" w:rsidP="00DE4F69">
            <w:pPr>
              <w:rPr>
                <w:rFonts w:ascii="Times New Roman" w:hAnsi="Times New Roman" w:cs="Times New Roman"/>
                <w:b/>
                <w:color w:val="000000" w:themeColor="text1"/>
              </w:rPr>
            </w:pPr>
            <w:r w:rsidRPr="00272416">
              <w:rPr>
                <w:rFonts w:ascii="Times New Roman" w:hAnsi="Times New Roman" w:cs="Times New Roman"/>
                <w:b/>
                <w:color w:val="000000" w:themeColor="text1"/>
              </w:rPr>
              <w:lastRenderedPageBreak/>
              <w:t>NO</w:t>
            </w:r>
          </w:p>
        </w:tc>
      </w:tr>
      <w:tr w:rsidR="00680A23" w:rsidRPr="00272416" w14:paraId="5AF9C997" w14:textId="77777777" w:rsidTr="00AC71A7">
        <w:trPr>
          <w:trHeight w:val="7003"/>
        </w:trPr>
        <w:tc>
          <w:tcPr>
            <w:tcW w:w="1135" w:type="dxa"/>
          </w:tcPr>
          <w:p w14:paraId="5C3FC83D" w14:textId="4CA1C4B8" w:rsidR="000B1F6C" w:rsidRDefault="000B1F6C"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lastRenderedPageBreak/>
              <w:t>1</w:t>
            </w:r>
            <w:r w:rsidR="00553D7E">
              <w:rPr>
                <w:rFonts w:ascii="Times New Roman" w:hAnsi="Times New Roman" w:cs="Times New Roman"/>
                <w:b/>
                <w:color w:val="000000" w:themeColor="text1"/>
              </w:rPr>
              <w:t>.10</w:t>
            </w:r>
          </w:p>
          <w:p w14:paraId="75049A50" w14:textId="1B993535"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1.10.1</w:t>
            </w:r>
          </w:p>
          <w:p w14:paraId="5F9AEDD2" w14:textId="55A27AA3" w:rsidR="00553D7E" w:rsidRDefault="00553D7E" w:rsidP="00680A23">
            <w:pPr>
              <w:rPr>
                <w:rFonts w:ascii="Times New Roman" w:hAnsi="Times New Roman" w:cs="Times New Roman"/>
                <w:b/>
                <w:color w:val="000000" w:themeColor="text1"/>
              </w:rPr>
            </w:pPr>
          </w:p>
          <w:p w14:paraId="5547A7E4" w14:textId="3900A627" w:rsidR="00553D7E" w:rsidRDefault="00553D7E" w:rsidP="00680A23">
            <w:pPr>
              <w:rPr>
                <w:rFonts w:ascii="Times New Roman" w:hAnsi="Times New Roman" w:cs="Times New Roman"/>
                <w:b/>
                <w:color w:val="000000" w:themeColor="text1"/>
              </w:rPr>
            </w:pPr>
          </w:p>
          <w:p w14:paraId="68F2F537" w14:textId="4BB63105" w:rsidR="00553D7E" w:rsidRDefault="00553D7E" w:rsidP="00680A23">
            <w:pPr>
              <w:rPr>
                <w:rFonts w:ascii="Times New Roman" w:hAnsi="Times New Roman" w:cs="Times New Roman"/>
                <w:b/>
                <w:color w:val="000000" w:themeColor="text1"/>
              </w:rPr>
            </w:pPr>
          </w:p>
          <w:p w14:paraId="27837831" w14:textId="79A6AE70" w:rsidR="00553D7E" w:rsidRDefault="00553D7E" w:rsidP="00680A23">
            <w:pPr>
              <w:rPr>
                <w:rFonts w:ascii="Times New Roman" w:hAnsi="Times New Roman" w:cs="Times New Roman"/>
                <w:b/>
                <w:color w:val="000000" w:themeColor="text1"/>
              </w:rPr>
            </w:pPr>
          </w:p>
          <w:p w14:paraId="0A7EF933" w14:textId="0F70DC1C"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1.10.2</w:t>
            </w:r>
          </w:p>
          <w:p w14:paraId="77B8E61A" w14:textId="0B605BAD" w:rsidR="00553D7E" w:rsidRDefault="00553D7E" w:rsidP="00680A23">
            <w:pPr>
              <w:rPr>
                <w:rFonts w:ascii="Times New Roman" w:hAnsi="Times New Roman" w:cs="Times New Roman"/>
                <w:b/>
                <w:color w:val="000000" w:themeColor="text1"/>
              </w:rPr>
            </w:pPr>
          </w:p>
          <w:p w14:paraId="0AA9A270" w14:textId="28C96B12" w:rsidR="00553D7E" w:rsidRDefault="00553D7E" w:rsidP="00680A23">
            <w:pPr>
              <w:rPr>
                <w:rFonts w:ascii="Times New Roman" w:hAnsi="Times New Roman" w:cs="Times New Roman"/>
                <w:b/>
                <w:color w:val="000000" w:themeColor="text1"/>
              </w:rPr>
            </w:pPr>
          </w:p>
          <w:p w14:paraId="521D56D9" w14:textId="3D78B20F"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1.10.2.1</w:t>
            </w:r>
          </w:p>
          <w:p w14:paraId="5A53CED3" w14:textId="73807863"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1.10.2.2</w:t>
            </w:r>
          </w:p>
          <w:p w14:paraId="2297701E" w14:textId="274151FB"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1.10.2.3</w:t>
            </w:r>
          </w:p>
          <w:p w14:paraId="0FF2E1DA" w14:textId="73CF2F99" w:rsidR="00553D7E" w:rsidRDefault="00553D7E" w:rsidP="00680A23">
            <w:pPr>
              <w:rPr>
                <w:rFonts w:ascii="Times New Roman" w:hAnsi="Times New Roman" w:cs="Times New Roman"/>
                <w:b/>
                <w:color w:val="000000" w:themeColor="text1"/>
              </w:rPr>
            </w:pPr>
          </w:p>
          <w:p w14:paraId="2D882E46" w14:textId="4B206202"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1.10.3</w:t>
            </w:r>
          </w:p>
          <w:p w14:paraId="05EABB68" w14:textId="5D57AE54"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1.10.3.1</w:t>
            </w:r>
          </w:p>
          <w:p w14:paraId="07C7AE27" w14:textId="2BE9F1D3"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1.10.3.2</w:t>
            </w:r>
          </w:p>
          <w:p w14:paraId="48EEFED3" w14:textId="13B2AFF5" w:rsidR="00553D7E" w:rsidRDefault="00553D7E" w:rsidP="00680A23">
            <w:pPr>
              <w:rPr>
                <w:rFonts w:ascii="Times New Roman" w:hAnsi="Times New Roman" w:cs="Times New Roman"/>
                <w:b/>
                <w:color w:val="000000" w:themeColor="text1"/>
              </w:rPr>
            </w:pPr>
          </w:p>
          <w:p w14:paraId="28ECC40A" w14:textId="091EB90C"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1.10.4</w:t>
            </w:r>
          </w:p>
          <w:p w14:paraId="7AADB7E7" w14:textId="77777777" w:rsidR="00D81F83" w:rsidRDefault="00D81F83" w:rsidP="00680A23">
            <w:pPr>
              <w:rPr>
                <w:rFonts w:ascii="Times New Roman" w:hAnsi="Times New Roman" w:cs="Times New Roman"/>
                <w:b/>
                <w:color w:val="000000" w:themeColor="text1"/>
              </w:rPr>
            </w:pPr>
          </w:p>
          <w:p w14:paraId="32FAF2D5" w14:textId="6042A46D" w:rsidR="00553D7E" w:rsidRDefault="00553D7E" w:rsidP="00680A23">
            <w:pPr>
              <w:rPr>
                <w:rFonts w:ascii="Times New Roman" w:hAnsi="Times New Roman" w:cs="Times New Roman"/>
                <w:b/>
                <w:color w:val="000000" w:themeColor="text1"/>
              </w:rPr>
            </w:pPr>
          </w:p>
          <w:p w14:paraId="77AADBA3" w14:textId="284CDC0E"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1.10.5</w:t>
            </w:r>
          </w:p>
          <w:p w14:paraId="27A2D795" w14:textId="2D354872" w:rsidR="00553D7E" w:rsidRDefault="00553D7E" w:rsidP="00680A23">
            <w:pPr>
              <w:rPr>
                <w:rFonts w:ascii="Times New Roman" w:hAnsi="Times New Roman" w:cs="Times New Roman"/>
                <w:b/>
                <w:color w:val="000000" w:themeColor="text1"/>
              </w:rPr>
            </w:pPr>
          </w:p>
          <w:p w14:paraId="702904AB" w14:textId="70A50A5B" w:rsidR="00553D7E" w:rsidRDefault="00553D7E" w:rsidP="00680A23">
            <w:pPr>
              <w:rPr>
                <w:rFonts w:ascii="Times New Roman" w:hAnsi="Times New Roman" w:cs="Times New Roman"/>
                <w:b/>
                <w:color w:val="000000" w:themeColor="text1"/>
              </w:rPr>
            </w:pPr>
          </w:p>
          <w:p w14:paraId="4B9A81E8" w14:textId="017671AF" w:rsidR="00553D7E" w:rsidRDefault="00553D7E" w:rsidP="00680A23">
            <w:pPr>
              <w:rPr>
                <w:rFonts w:ascii="Times New Roman" w:hAnsi="Times New Roman" w:cs="Times New Roman"/>
                <w:b/>
                <w:color w:val="000000" w:themeColor="text1"/>
              </w:rPr>
            </w:pPr>
          </w:p>
          <w:p w14:paraId="37F3F63B" w14:textId="2539FCFE" w:rsidR="00553D7E" w:rsidRDefault="00553D7E" w:rsidP="00680A23">
            <w:pPr>
              <w:rPr>
                <w:rFonts w:ascii="Times New Roman" w:hAnsi="Times New Roman" w:cs="Times New Roman"/>
                <w:b/>
                <w:color w:val="000000" w:themeColor="text1"/>
              </w:rPr>
            </w:pPr>
          </w:p>
          <w:p w14:paraId="3CAB6D1F" w14:textId="178617BB" w:rsidR="00553D7E" w:rsidRDefault="00553D7E" w:rsidP="00680A23">
            <w:pPr>
              <w:rPr>
                <w:rFonts w:ascii="Times New Roman" w:hAnsi="Times New Roman" w:cs="Times New Roman"/>
                <w:b/>
                <w:color w:val="000000" w:themeColor="text1"/>
              </w:rPr>
            </w:pPr>
          </w:p>
          <w:p w14:paraId="0E490FC4" w14:textId="23EE99D6" w:rsidR="00553D7E" w:rsidRDefault="00553D7E" w:rsidP="00680A23">
            <w:pPr>
              <w:rPr>
                <w:rFonts w:ascii="Times New Roman" w:hAnsi="Times New Roman" w:cs="Times New Roman"/>
                <w:b/>
                <w:color w:val="000000" w:themeColor="text1"/>
              </w:rPr>
            </w:pPr>
          </w:p>
          <w:p w14:paraId="13907319" w14:textId="6CF31E8B"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1.10.6</w:t>
            </w:r>
          </w:p>
          <w:p w14:paraId="45E7A678" w14:textId="62EA19B1" w:rsidR="00553D7E" w:rsidRDefault="00553D7E" w:rsidP="00680A23">
            <w:pPr>
              <w:rPr>
                <w:rFonts w:ascii="Times New Roman" w:hAnsi="Times New Roman" w:cs="Times New Roman"/>
                <w:b/>
                <w:color w:val="000000" w:themeColor="text1"/>
              </w:rPr>
            </w:pPr>
          </w:p>
          <w:p w14:paraId="49E87BCF" w14:textId="76E28C3D" w:rsidR="00553D7E" w:rsidRDefault="00553D7E" w:rsidP="00680A23">
            <w:pPr>
              <w:rPr>
                <w:rFonts w:ascii="Times New Roman" w:hAnsi="Times New Roman" w:cs="Times New Roman"/>
                <w:b/>
                <w:color w:val="000000" w:themeColor="text1"/>
              </w:rPr>
            </w:pPr>
          </w:p>
          <w:p w14:paraId="6C2AEA68" w14:textId="456F8780" w:rsidR="00553D7E" w:rsidRDefault="00553D7E" w:rsidP="00680A23">
            <w:pPr>
              <w:rPr>
                <w:rFonts w:ascii="Times New Roman" w:hAnsi="Times New Roman" w:cs="Times New Roman"/>
                <w:b/>
                <w:color w:val="000000" w:themeColor="text1"/>
              </w:rPr>
            </w:pPr>
          </w:p>
          <w:p w14:paraId="62AE0CBE" w14:textId="774C2B4E"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1.10.7</w:t>
            </w:r>
          </w:p>
          <w:p w14:paraId="402657EE" w14:textId="1A082466" w:rsidR="00553D7E" w:rsidRDefault="00553D7E" w:rsidP="00680A23">
            <w:pPr>
              <w:rPr>
                <w:rFonts w:ascii="Times New Roman" w:hAnsi="Times New Roman" w:cs="Times New Roman"/>
                <w:b/>
                <w:color w:val="000000" w:themeColor="text1"/>
              </w:rPr>
            </w:pPr>
          </w:p>
          <w:p w14:paraId="456915DA" w14:textId="6B7819E5" w:rsidR="00553D7E" w:rsidRDefault="00553D7E" w:rsidP="00680A23">
            <w:pPr>
              <w:rPr>
                <w:rFonts w:ascii="Times New Roman" w:hAnsi="Times New Roman" w:cs="Times New Roman"/>
                <w:b/>
                <w:color w:val="000000" w:themeColor="text1"/>
              </w:rPr>
            </w:pPr>
          </w:p>
          <w:p w14:paraId="5707391C" w14:textId="0C76AC0B" w:rsidR="00927DDC" w:rsidRPr="00272416"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1.10.8</w:t>
            </w:r>
          </w:p>
          <w:p w14:paraId="7B934AEC" w14:textId="0E31B4D7" w:rsidR="00927DDC" w:rsidRPr="00272416" w:rsidRDefault="00927DDC" w:rsidP="00680A23">
            <w:pPr>
              <w:rPr>
                <w:rFonts w:ascii="Times New Roman" w:hAnsi="Times New Roman" w:cs="Times New Roman"/>
                <w:b/>
                <w:color w:val="000000" w:themeColor="text1"/>
              </w:rPr>
            </w:pPr>
          </w:p>
          <w:p w14:paraId="1E6B0B46" w14:textId="2C8743C6" w:rsidR="00927DDC" w:rsidRPr="00272416" w:rsidRDefault="00927DDC" w:rsidP="00680A23">
            <w:pPr>
              <w:rPr>
                <w:rFonts w:ascii="Times New Roman" w:hAnsi="Times New Roman" w:cs="Times New Roman"/>
                <w:b/>
                <w:color w:val="000000" w:themeColor="text1"/>
              </w:rPr>
            </w:pPr>
          </w:p>
        </w:tc>
        <w:tc>
          <w:tcPr>
            <w:tcW w:w="8647" w:type="dxa"/>
          </w:tcPr>
          <w:p w14:paraId="6F8894B4" w14:textId="0D8B194A" w:rsidR="00680A23" w:rsidRPr="00272416" w:rsidRDefault="00680A23" w:rsidP="00680A23">
            <w:pPr>
              <w:pStyle w:val="ListParagraph"/>
              <w:ind w:left="0"/>
              <w:jc w:val="both"/>
              <w:rPr>
                <w:rFonts w:ascii="Times New Roman" w:hAnsi="Times New Roman" w:cs="Times New Roman"/>
                <w:b/>
                <w:u w:val="single"/>
              </w:rPr>
            </w:pPr>
            <w:r w:rsidRPr="00272416">
              <w:rPr>
                <w:rFonts w:ascii="Times New Roman" w:hAnsi="Times New Roman" w:cs="Times New Roman"/>
                <w:b/>
                <w:u w:val="single"/>
              </w:rPr>
              <w:t>Clerk/Finance</w:t>
            </w:r>
          </w:p>
          <w:p w14:paraId="0AFA7E36" w14:textId="31E7E0BD" w:rsidR="00680A23" w:rsidRPr="00272416" w:rsidRDefault="00680A23" w:rsidP="00680A23">
            <w:pPr>
              <w:rPr>
                <w:rFonts w:ascii="Times New Roman" w:hAnsi="Times New Roman" w:cs="Times New Roman"/>
                <w:b/>
              </w:rPr>
            </w:pPr>
            <w:r w:rsidRPr="00272416">
              <w:rPr>
                <w:rFonts w:ascii="Times New Roman" w:hAnsi="Times New Roman" w:cs="Times New Roman"/>
                <w:b/>
              </w:rPr>
              <w:t>Income received:</w:t>
            </w:r>
          </w:p>
          <w:p w14:paraId="27A59318" w14:textId="5DA9AD3A" w:rsidR="008D7A8C" w:rsidRPr="00272416" w:rsidRDefault="008D7A8C" w:rsidP="00680A23">
            <w:pPr>
              <w:rPr>
                <w:rFonts w:ascii="Times New Roman" w:hAnsi="Times New Roman" w:cs="Times New Roman"/>
                <w:bCs/>
              </w:rPr>
            </w:pPr>
            <w:r w:rsidRPr="00272416">
              <w:rPr>
                <w:rFonts w:ascii="Times New Roman" w:hAnsi="Times New Roman" w:cs="Times New Roman"/>
                <w:bCs/>
              </w:rPr>
              <w:t>For the Playarea – Locality budget £500</w:t>
            </w:r>
          </w:p>
          <w:p w14:paraId="516778B4" w14:textId="3494D320" w:rsidR="008D7A8C" w:rsidRPr="00272416" w:rsidRDefault="008D7A8C" w:rsidP="00680A23">
            <w:pPr>
              <w:rPr>
                <w:rFonts w:ascii="Times New Roman" w:hAnsi="Times New Roman" w:cs="Times New Roman"/>
                <w:bCs/>
              </w:rPr>
            </w:pPr>
            <w:r w:rsidRPr="00272416">
              <w:rPr>
                <w:rFonts w:ascii="Times New Roman" w:hAnsi="Times New Roman" w:cs="Times New Roman"/>
                <w:bCs/>
              </w:rPr>
              <w:t xml:space="preserve">                               Anonymous donation £500</w:t>
            </w:r>
          </w:p>
          <w:p w14:paraId="4C743024" w14:textId="7AFE3C16" w:rsidR="008D7A8C" w:rsidRPr="00272416" w:rsidRDefault="008D7A8C" w:rsidP="00680A23">
            <w:pPr>
              <w:rPr>
                <w:rFonts w:ascii="Times New Roman" w:hAnsi="Times New Roman" w:cs="Times New Roman"/>
                <w:bCs/>
              </w:rPr>
            </w:pPr>
            <w:r w:rsidRPr="00272416">
              <w:rPr>
                <w:rFonts w:ascii="Times New Roman" w:hAnsi="Times New Roman" w:cs="Times New Roman"/>
                <w:bCs/>
              </w:rPr>
              <w:t xml:space="preserve">                               Actionfunder SWW £1000</w:t>
            </w:r>
          </w:p>
          <w:p w14:paraId="0654035E" w14:textId="63669C69" w:rsidR="008D7A8C" w:rsidRPr="00272416" w:rsidRDefault="008D7A8C" w:rsidP="00680A23">
            <w:pPr>
              <w:rPr>
                <w:rFonts w:ascii="Times New Roman" w:hAnsi="Times New Roman" w:cs="Times New Roman"/>
                <w:bCs/>
              </w:rPr>
            </w:pPr>
            <w:r w:rsidRPr="00272416">
              <w:rPr>
                <w:rFonts w:ascii="Times New Roman" w:hAnsi="Times New Roman" w:cs="Times New Roman"/>
                <w:bCs/>
              </w:rPr>
              <w:t xml:space="preserve">                               Crowdfunder £3372.34</w:t>
            </w:r>
          </w:p>
          <w:p w14:paraId="36ACE9B8" w14:textId="77777777" w:rsidR="009C48EF" w:rsidRPr="00272416" w:rsidRDefault="009C48EF" w:rsidP="009C48EF">
            <w:pPr>
              <w:rPr>
                <w:rFonts w:ascii="Times New Roman" w:hAnsi="Times New Roman" w:cs="Times New Roman"/>
                <w:b/>
              </w:rPr>
            </w:pPr>
            <w:r w:rsidRPr="00272416">
              <w:rPr>
                <w:rFonts w:ascii="Times New Roman" w:hAnsi="Times New Roman" w:cs="Times New Roman"/>
                <w:b/>
              </w:rPr>
              <w:t>Expenditure:</w:t>
            </w:r>
          </w:p>
          <w:p w14:paraId="228F0698" w14:textId="303A93DE" w:rsidR="009C48EF" w:rsidRPr="00272416" w:rsidRDefault="00FD4F35" w:rsidP="009C48EF">
            <w:pPr>
              <w:rPr>
                <w:rFonts w:ascii="Times New Roman" w:hAnsi="Times New Roman" w:cs="Times New Roman"/>
              </w:rPr>
            </w:pPr>
            <w:r w:rsidRPr="00272416">
              <w:rPr>
                <w:rFonts w:ascii="Times New Roman" w:hAnsi="Times New Roman" w:cs="Times New Roman"/>
              </w:rPr>
              <w:t>The following expenditure was approved:</w:t>
            </w:r>
          </w:p>
          <w:tbl>
            <w:tblPr>
              <w:tblStyle w:val="TableGrid"/>
              <w:tblW w:w="8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2"/>
              <w:gridCol w:w="1704"/>
              <w:gridCol w:w="1559"/>
              <w:gridCol w:w="4094"/>
            </w:tblGrid>
            <w:tr w:rsidR="00FD4F35" w:rsidRPr="00272416" w14:paraId="1774D010" w14:textId="77777777" w:rsidTr="00D81F83">
              <w:tc>
                <w:tcPr>
                  <w:tcW w:w="1302" w:type="dxa"/>
                </w:tcPr>
                <w:p w14:paraId="5A8D0EEB" w14:textId="77777777" w:rsidR="00FD4F35" w:rsidRPr="00272416" w:rsidRDefault="00FD4F35" w:rsidP="00FD4F35">
                  <w:pPr>
                    <w:pStyle w:val="ListParagraph"/>
                    <w:ind w:left="0"/>
                    <w:jc w:val="both"/>
                    <w:rPr>
                      <w:rFonts w:ascii="Times New Roman" w:hAnsi="Times New Roman" w:cs="Times New Roman"/>
                      <w:b/>
                    </w:rPr>
                  </w:pPr>
                  <w:r w:rsidRPr="00272416">
                    <w:rPr>
                      <w:rFonts w:ascii="Times New Roman" w:hAnsi="Times New Roman" w:cs="Times New Roman"/>
                      <w:b/>
                    </w:rPr>
                    <w:t>Amount £</w:t>
                  </w:r>
                </w:p>
              </w:tc>
              <w:tc>
                <w:tcPr>
                  <w:tcW w:w="1704" w:type="dxa"/>
                </w:tcPr>
                <w:p w14:paraId="7082275B" w14:textId="77777777" w:rsidR="00FD4F35" w:rsidRPr="00272416" w:rsidRDefault="00FD4F35" w:rsidP="00FD4F35">
                  <w:pPr>
                    <w:pStyle w:val="ListParagraph"/>
                    <w:ind w:left="0"/>
                    <w:jc w:val="both"/>
                    <w:rPr>
                      <w:rFonts w:ascii="Times New Roman" w:hAnsi="Times New Roman" w:cs="Times New Roman"/>
                      <w:b/>
                    </w:rPr>
                  </w:pPr>
                  <w:r w:rsidRPr="00272416">
                    <w:rPr>
                      <w:rFonts w:ascii="Times New Roman" w:hAnsi="Times New Roman" w:cs="Times New Roman"/>
                      <w:b/>
                    </w:rPr>
                    <w:t>DD/BACS/SO</w:t>
                  </w:r>
                </w:p>
              </w:tc>
              <w:tc>
                <w:tcPr>
                  <w:tcW w:w="1559" w:type="dxa"/>
                </w:tcPr>
                <w:p w14:paraId="4C2CD408" w14:textId="77777777" w:rsidR="00FD4F35" w:rsidRPr="00272416" w:rsidRDefault="00FD4F35" w:rsidP="00FD4F35">
                  <w:pPr>
                    <w:pStyle w:val="ListParagraph"/>
                    <w:ind w:left="0"/>
                    <w:jc w:val="both"/>
                    <w:rPr>
                      <w:rFonts w:ascii="Times New Roman" w:hAnsi="Times New Roman" w:cs="Times New Roman"/>
                      <w:b/>
                    </w:rPr>
                  </w:pPr>
                  <w:r w:rsidRPr="00272416">
                    <w:rPr>
                      <w:rFonts w:ascii="Times New Roman" w:hAnsi="Times New Roman" w:cs="Times New Roman"/>
                      <w:b/>
                    </w:rPr>
                    <w:t xml:space="preserve">Payable to </w:t>
                  </w:r>
                </w:p>
              </w:tc>
              <w:tc>
                <w:tcPr>
                  <w:tcW w:w="4094" w:type="dxa"/>
                </w:tcPr>
                <w:p w14:paraId="6ECF080D" w14:textId="77777777" w:rsidR="00FD4F35" w:rsidRPr="00272416" w:rsidRDefault="00FD4F35" w:rsidP="00FD4F35">
                  <w:pPr>
                    <w:pStyle w:val="ListParagraph"/>
                    <w:ind w:left="0"/>
                    <w:jc w:val="both"/>
                    <w:rPr>
                      <w:rFonts w:ascii="Times New Roman" w:hAnsi="Times New Roman" w:cs="Times New Roman"/>
                      <w:b/>
                    </w:rPr>
                  </w:pPr>
                  <w:r w:rsidRPr="00272416">
                    <w:rPr>
                      <w:rFonts w:ascii="Times New Roman" w:hAnsi="Times New Roman" w:cs="Times New Roman"/>
                      <w:b/>
                    </w:rPr>
                    <w:t>Comments</w:t>
                  </w:r>
                </w:p>
              </w:tc>
            </w:tr>
            <w:tr w:rsidR="00FD4F35" w:rsidRPr="00272416" w14:paraId="47494B80" w14:textId="77777777" w:rsidTr="00D81F83">
              <w:tc>
                <w:tcPr>
                  <w:tcW w:w="1302" w:type="dxa"/>
                </w:tcPr>
                <w:p w14:paraId="775EBAAB" w14:textId="59BA21B1"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54.00</w:t>
                  </w:r>
                </w:p>
              </w:tc>
              <w:tc>
                <w:tcPr>
                  <w:tcW w:w="1704" w:type="dxa"/>
                </w:tcPr>
                <w:p w14:paraId="082C2F8E" w14:textId="18D8F979"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BACS</w:t>
                  </w:r>
                </w:p>
              </w:tc>
              <w:tc>
                <w:tcPr>
                  <w:tcW w:w="1559" w:type="dxa"/>
                </w:tcPr>
                <w:p w14:paraId="222910C3" w14:textId="2497D84B"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Parish online</w:t>
                  </w:r>
                </w:p>
              </w:tc>
              <w:tc>
                <w:tcPr>
                  <w:tcW w:w="4094" w:type="dxa"/>
                </w:tcPr>
                <w:p w14:paraId="1C74C8D5" w14:textId="78875213"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Annual membership</w:t>
                  </w:r>
                </w:p>
              </w:tc>
            </w:tr>
            <w:tr w:rsidR="00FD4F35" w:rsidRPr="00272416" w14:paraId="78D99606" w14:textId="77777777" w:rsidTr="00D81F83">
              <w:tc>
                <w:tcPr>
                  <w:tcW w:w="1302" w:type="dxa"/>
                </w:tcPr>
                <w:p w14:paraId="61E24936" w14:textId="1258DAFB"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21.60</w:t>
                  </w:r>
                </w:p>
              </w:tc>
              <w:tc>
                <w:tcPr>
                  <w:tcW w:w="1704" w:type="dxa"/>
                </w:tcPr>
                <w:p w14:paraId="411F830B" w14:textId="1B6974C0"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BACS</w:t>
                  </w:r>
                </w:p>
              </w:tc>
              <w:tc>
                <w:tcPr>
                  <w:tcW w:w="1559" w:type="dxa"/>
                </w:tcPr>
                <w:p w14:paraId="70F32272" w14:textId="07318EAF"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Vision ICT</w:t>
                  </w:r>
                </w:p>
              </w:tc>
              <w:tc>
                <w:tcPr>
                  <w:tcW w:w="4094" w:type="dxa"/>
                </w:tcPr>
                <w:p w14:paraId="3A7D6D5F" w14:textId="4E9FC2A7"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New email hosting</w:t>
                  </w:r>
                </w:p>
              </w:tc>
            </w:tr>
            <w:tr w:rsidR="00FD4F35" w:rsidRPr="00272416" w14:paraId="0DD6CCB1" w14:textId="77777777" w:rsidTr="00D81F83">
              <w:tc>
                <w:tcPr>
                  <w:tcW w:w="1302" w:type="dxa"/>
                </w:tcPr>
                <w:p w14:paraId="4E5D4D14" w14:textId="7FE86D09"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363.42</w:t>
                  </w:r>
                </w:p>
              </w:tc>
              <w:tc>
                <w:tcPr>
                  <w:tcW w:w="1704" w:type="dxa"/>
                </w:tcPr>
                <w:p w14:paraId="6C62DD7E" w14:textId="11D0F2D8" w:rsidR="00FD4F35" w:rsidRPr="00272416" w:rsidRDefault="008D7A8C" w:rsidP="00FD4F35">
                  <w:pPr>
                    <w:pStyle w:val="ListParagraph"/>
                    <w:ind w:left="0"/>
                    <w:jc w:val="both"/>
                    <w:rPr>
                      <w:rFonts w:ascii="Times New Roman" w:hAnsi="Times New Roman" w:cs="Times New Roman"/>
                    </w:rPr>
                  </w:pPr>
                  <w:r w:rsidRPr="00272416">
                    <w:rPr>
                      <w:rFonts w:ascii="Times New Roman" w:hAnsi="Times New Roman" w:cs="Times New Roman"/>
                    </w:rPr>
                    <w:t>BACS</w:t>
                  </w:r>
                </w:p>
              </w:tc>
              <w:tc>
                <w:tcPr>
                  <w:tcW w:w="1559" w:type="dxa"/>
                </w:tcPr>
                <w:p w14:paraId="27D813D3" w14:textId="2006D767" w:rsidR="00FD4F35" w:rsidRPr="00272416" w:rsidRDefault="00A94FBB" w:rsidP="00FD4F35">
                  <w:pPr>
                    <w:pStyle w:val="ListParagraph"/>
                    <w:ind w:left="0"/>
                    <w:jc w:val="both"/>
                    <w:rPr>
                      <w:rFonts w:ascii="Times New Roman" w:hAnsi="Times New Roman" w:cs="Times New Roman"/>
                    </w:rPr>
                  </w:pPr>
                  <w:r w:rsidRPr="00272416">
                    <w:rPr>
                      <w:rFonts w:ascii="Times New Roman" w:hAnsi="Times New Roman" w:cs="Times New Roman"/>
                    </w:rPr>
                    <w:t xml:space="preserve">LJ Findlay </w:t>
                  </w:r>
                </w:p>
              </w:tc>
              <w:tc>
                <w:tcPr>
                  <w:tcW w:w="4094" w:type="dxa"/>
                </w:tcPr>
                <w:p w14:paraId="00E6CF39" w14:textId="77777777" w:rsidR="00FD4F35" w:rsidRPr="00272416" w:rsidRDefault="00A94FBB" w:rsidP="00FD4F35">
                  <w:pPr>
                    <w:pStyle w:val="ListParagraph"/>
                    <w:ind w:left="0"/>
                    <w:jc w:val="both"/>
                    <w:rPr>
                      <w:rFonts w:ascii="Times New Roman" w:hAnsi="Times New Roman" w:cs="Times New Roman"/>
                    </w:rPr>
                  </w:pPr>
                  <w:r w:rsidRPr="00272416">
                    <w:rPr>
                      <w:rFonts w:ascii="Times New Roman" w:hAnsi="Times New Roman" w:cs="Times New Roman"/>
                    </w:rPr>
                    <w:t>Clerk overtime for funding applications</w:t>
                  </w:r>
                </w:p>
                <w:p w14:paraId="277D529B" w14:textId="2EAEBF1F" w:rsidR="00A94FBB" w:rsidRPr="00272416" w:rsidRDefault="00A94FBB" w:rsidP="00FD4F35">
                  <w:pPr>
                    <w:pStyle w:val="ListParagraph"/>
                    <w:ind w:left="0"/>
                    <w:jc w:val="both"/>
                    <w:rPr>
                      <w:rFonts w:ascii="Times New Roman" w:hAnsi="Times New Roman" w:cs="Times New Roman"/>
                    </w:rPr>
                  </w:pPr>
                </w:p>
              </w:tc>
            </w:tr>
            <w:tr w:rsidR="00A94FBB" w:rsidRPr="00272416" w14:paraId="342BD325" w14:textId="77777777" w:rsidTr="00D81F83">
              <w:tc>
                <w:tcPr>
                  <w:tcW w:w="8659" w:type="dxa"/>
                  <w:gridSpan w:val="4"/>
                </w:tcPr>
                <w:p w14:paraId="06779215" w14:textId="7ADEA9AE" w:rsidR="00A94FBB" w:rsidRPr="00272416" w:rsidRDefault="00A94FBB" w:rsidP="00D81F83">
                  <w:pPr>
                    <w:pStyle w:val="ListParagraph"/>
                    <w:ind w:left="0"/>
                    <w:jc w:val="both"/>
                    <w:rPr>
                      <w:rFonts w:ascii="Times New Roman" w:hAnsi="Times New Roman" w:cs="Times New Roman"/>
                    </w:rPr>
                  </w:pPr>
                  <w:r w:rsidRPr="00272416">
                    <w:rPr>
                      <w:rFonts w:ascii="Times New Roman" w:hAnsi="Times New Roman" w:cs="Times New Roman"/>
                    </w:rPr>
                    <w:t>The following expenditure was approved out of Committee</w:t>
                  </w:r>
                  <w:r w:rsidR="00D81F83">
                    <w:rPr>
                      <w:rFonts w:ascii="Times New Roman" w:hAnsi="Times New Roman" w:cs="Times New Roman"/>
                    </w:rPr>
                    <w:t>:</w:t>
                  </w:r>
                </w:p>
              </w:tc>
            </w:tr>
            <w:tr w:rsidR="00A94FBB" w:rsidRPr="00272416" w14:paraId="5D9263C4" w14:textId="77777777" w:rsidTr="00D81F83">
              <w:tc>
                <w:tcPr>
                  <w:tcW w:w="8659" w:type="dxa"/>
                  <w:gridSpan w:val="4"/>
                </w:tcPr>
                <w:p w14:paraId="0768E128" w14:textId="341104CF" w:rsidR="00A94FBB" w:rsidRPr="00272416" w:rsidRDefault="00A94FBB" w:rsidP="00FD4F35">
                  <w:pPr>
                    <w:pStyle w:val="ListParagraph"/>
                    <w:ind w:left="0"/>
                    <w:jc w:val="both"/>
                    <w:rPr>
                      <w:rFonts w:ascii="Times New Roman" w:hAnsi="Times New Roman" w:cs="Times New Roman"/>
                    </w:rPr>
                  </w:pPr>
                  <w:r w:rsidRPr="00272416">
                    <w:rPr>
                      <w:rFonts w:ascii="Times New Roman" w:hAnsi="Times New Roman" w:cs="Times New Roman"/>
                    </w:rPr>
                    <w:t>Payment from play area fund to Crowdfunder to reach required target- £449</w:t>
                  </w:r>
                </w:p>
              </w:tc>
            </w:tr>
            <w:tr w:rsidR="00A94FBB" w:rsidRPr="00272416" w14:paraId="7E661E8B" w14:textId="77777777" w:rsidTr="00D81F83">
              <w:tc>
                <w:tcPr>
                  <w:tcW w:w="8659" w:type="dxa"/>
                  <w:gridSpan w:val="4"/>
                </w:tcPr>
                <w:p w14:paraId="1F0E3078" w14:textId="17866A89" w:rsidR="00A94FBB" w:rsidRPr="00272416" w:rsidRDefault="00A94FBB" w:rsidP="00FD4F35">
                  <w:pPr>
                    <w:pStyle w:val="ListParagraph"/>
                    <w:ind w:left="0"/>
                    <w:jc w:val="both"/>
                    <w:rPr>
                      <w:rFonts w:ascii="Times New Roman" w:hAnsi="Times New Roman" w:cs="Times New Roman"/>
                    </w:rPr>
                  </w:pPr>
                  <w:r w:rsidRPr="00272416">
                    <w:rPr>
                      <w:rFonts w:ascii="Times New Roman" w:hAnsi="Times New Roman" w:cs="Times New Roman"/>
                    </w:rPr>
                    <w:t>Countrywide grounds maintenance grass cutting £391.92 (BACS)</w:t>
                  </w:r>
                </w:p>
              </w:tc>
            </w:tr>
          </w:tbl>
          <w:p w14:paraId="1FAB15B1" w14:textId="016BE977" w:rsidR="00F91916" w:rsidRPr="00272416" w:rsidRDefault="00F91916" w:rsidP="009C48EF">
            <w:pPr>
              <w:rPr>
                <w:rFonts w:ascii="Times New Roman" w:hAnsi="Times New Roman" w:cs="Times New Roman"/>
              </w:rPr>
            </w:pPr>
          </w:p>
          <w:p w14:paraId="23E83C9E" w14:textId="703B7571" w:rsidR="00F91916" w:rsidRDefault="00DB23F9" w:rsidP="009C48EF">
            <w:pPr>
              <w:rPr>
                <w:rFonts w:ascii="Times New Roman" w:hAnsi="Times New Roman" w:cs="Times New Roman"/>
              </w:rPr>
            </w:pPr>
            <w:r w:rsidRPr="00272416">
              <w:rPr>
                <w:rFonts w:ascii="Times New Roman" w:hAnsi="Times New Roman" w:cs="Times New Roman"/>
              </w:rPr>
              <w:t xml:space="preserve">The statement of accounts as at Jan 22 were presented to the </w:t>
            </w:r>
            <w:r w:rsidR="00831DCC">
              <w:rPr>
                <w:rFonts w:ascii="Times New Roman" w:hAnsi="Times New Roman" w:cs="Times New Roman"/>
              </w:rPr>
              <w:t>C</w:t>
            </w:r>
            <w:r w:rsidRPr="00272416">
              <w:rPr>
                <w:rFonts w:ascii="Times New Roman" w:hAnsi="Times New Roman" w:cs="Times New Roman"/>
              </w:rPr>
              <w:t>ouncillors and approved for signing by the Chairman. These are available to view on the website.</w:t>
            </w:r>
          </w:p>
          <w:p w14:paraId="6811ACCA" w14:textId="77777777" w:rsidR="00D81F83" w:rsidRPr="00272416" w:rsidRDefault="00D81F83" w:rsidP="009C48EF">
            <w:pPr>
              <w:rPr>
                <w:rFonts w:ascii="Times New Roman" w:hAnsi="Times New Roman" w:cs="Times New Roman"/>
              </w:rPr>
            </w:pPr>
          </w:p>
          <w:p w14:paraId="703BCBDB" w14:textId="7575221C" w:rsidR="00D81F83" w:rsidRPr="00272416" w:rsidRDefault="00DB23F9" w:rsidP="009C48EF">
            <w:pPr>
              <w:rPr>
                <w:rFonts w:ascii="Times New Roman" w:hAnsi="Times New Roman" w:cs="Times New Roman"/>
              </w:rPr>
            </w:pPr>
            <w:r w:rsidRPr="00272416">
              <w:rPr>
                <w:rFonts w:ascii="Times New Roman" w:hAnsi="Times New Roman" w:cs="Times New Roman"/>
              </w:rPr>
              <w:t>The Clerk had received two quotes for cutting the DCC verges and cutting the grass in the playarea.</w:t>
            </w:r>
          </w:p>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992"/>
              <w:gridCol w:w="1134"/>
              <w:gridCol w:w="1701"/>
              <w:gridCol w:w="4111"/>
            </w:tblGrid>
            <w:tr w:rsidR="00CD1125" w:rsidRPr="00272416" w14:paraId="788053FA" w14:textId="77777777" w:rsidTr="00D81F83">
              <w:tc>
                <w:tcPr>
                  <w:tcW w:w="1730" w:type="dxa"/>
                </w:tcPr>
                <w:p w14:paraId="11113368" w14:textId="2DA683EA" w:rsidR="00CD1125" w:rsidRPr="00272416" w:rsidRDefault="00CD1125" w:rsidP="00CD1125">
                  <w:pPr>
                    <w:rPr>
                      <w:rFonts w:ascii="Times New Roman" w:hAnsi="Times New Roman" w:cs="Times New Roman"/>
                      <w:b/>
                      <w:bCs/>
                    </w:rPr>
                  </w:pPr>
                  <w:r w:rsidRPr="00272416">
                    <w:rPr>
                      <w:rFonts w:ascii="Times New Roman" w:hAnsi="Times New Roman" w:cs="Times New Roman"/>
                      <w:b/>
                      <w:bCs/>
                    </w:rPr>
                    <w:t>contractor</w:t>
                  </w:r>
                </w:p>
              </w:tc>
              <w:tc>
                <w:tcPr>
                  <w:tcW w:w="992" w:type="dxa"/>
                </w:tcPr>
                <w:p w14:paraId="796C88FF" w14:textId="13A4D6F9" w:rsidR="00CD1125" w:rsidRPr="00272416" w:rsidRDefault="00CD1125" w:rsidP="00CD1125">
                  <w:pPr>
                    <w:rPr>
                      <w:rFonts w:ascii="Times New Roman" w:hAnsi="Times New Roman" w:cs="Times New Roman"/>
                      <w:b/>
                      <w:bCs/>
                    </w:rPr>
                  </w:pPr>
                  <w:r w:rsidRPr="00272416">
                    <w:rPr>
                      <w:rFonts w:ascii="Times New Roman" w:hAnsi="Times New Roman" w:cs="Times New Roman"/>
                      <w:b/>
                      <w:bCs/>
                    </w:rPr>
                    <w:t>verges</w:t>
                  </w:r>
                </w:p>
              </w:tc>
              <w:tc>
                <w:tcPr>
                  <w:tcW w:w="1134" w:type="dxa"/>
                </w:tcPr>
                <w:p w14:paraId="2331A2FA" w14:textId="5CC23B51" w:rsidR="00CD1125" w:rsidRPr="00272416" w:rsidRDefault="00CD1125" w:rsidP="00CD1125">
                  <w:pPr>
                    <w:rPr>
                      <w:rFonts w:ascii="Times New Roman" w:hAnsi="Times New Roman" w:cs="Times New Roman"/>
                      <w:b/>
                      <w:bCs/>
                    </w:rPr>
                  </w:pPr>
                  <w:r w:rsidRPr="00272416">
                    <w:rPr>
                      <w:rFonts w:ascii="Times New Roman" w:hAnsi="Times New Roman" w:cs="Times New Roman"/>
                      <w:b/>
                      <w:bCs/>
                    </w:rPr>
                    <w:t>playarea</w:t>
                  </w:r>
                </w:p>
              </w:tc>
              <w:tc>
                <w:tcPr>
                  <w:tcW w:w="1701" w:type="dxa"/>
                </w:tcPr>
                <w:p w14:paraId="5BEDD799" w14:textId="47019804" w:rsidR="00CD1125" w:rsidRPr="00272416" w:rsidRDefault="00CD1125" w:rsidP="00CD1125">
                  <w:pPr>
                    <w:rPr>
                      <w:rFonts w:ascii="Times New Roman" w:hAnsi="Times New Roman" w:cs="Times New Roman"/>
                      <w:b/>
                      <w:bCs/>
                    </w:rPr>
                  </w:pPr>
                  <w:r w:rsidRPr="00272416">
                    <w:rPr>
                      <w:rFonts w:ascii="Times New Roman" w:hAnsi="Times New Roman" w:cs="Times New Roman"/>
                      <w:b/>
                      <w:bCs/>
                    </w:rPr>
                    <w:t>Number of cuts</w:t>
                  </w:r>
                </w:p>
              </w:tc>
              <w:tc>
                <w:tcPr>
                  <w:tcW w:w="4111" w:type="dxa"/>
                </w:tcPr>
                <w:p w14:paraId="4E74F8F9" w14:textId="6956508C" w:rsidR="00CD1125" w:rsidRPr="00272416" w:rsidRDefault="00AE3EE7" w:rsidP="00CD1125">
                  <w:pPr>
                    <w:rPr>
                      <w:rFonts w:ascii="Times New Roman" w:hAnsi="Times New Roman" w:cs="Times New Roman"/>
                      <w:b/>
                      <w:bCs/>
                    </w:rPr>
                  </w:pPr>
                  <w:r w:rsidRPr="00272416">
                    <w:rPr>
                      <w:rFonts w:ascii="Times New Roman" w:hAnsi="Times New Roman" w:cs="Times New Roman"/>
                      <w:b/>
                      <w:bCs/>
                    </w:rPr>
                    <w:t>Comments</w:t>
                  </w:r>
                </w:p>
              </w:tc>
            </w:tr>
            <w:tr w:rsidR="00CD1125" w:rsidRPr="00272416" w14:paraId="240D417B" w14:textId="77777777" w:rsidTr="00D81F83">
              <w:tc>
                <w:tcPr>
                  <w:tcW w:w="1730" w:type="dxa"/>
                </w:tcPr>
                <w:p w14:paraId="6E2290C2" w14:textId="59657D00" w:rsidR="00CD1125" w:rsidRPr="00272416" w:rsidRDefault="00CD1125" w:rsidP="00CD1125">
                  <w:pPr>
                    <w:rPr>
                      <w:rFonts w:ascii="Times New Roman" w:hAnsi="Times New Roman" w:cs="Times New Roman"/>
                    </w:rPr>
                  </w:pPr>
                  <w:r w:rsidRPr="00272416">
                    <w:rPr>
                      <w:rFonts w:ascii="Times New Roman" w:hAnsi="Times New Roman" w:cs="Times New Roman"/>
                    </w:rPr>
                    <w:t>MDDC</w:t>
                  </w:r>
                </w:p>
              </w:tc>
              <w:tc>
                <w:tcPr>
                  <w:tcW w:w="992" w:type="dxa"/>
                </w:tcPr>
                <w:p w14:paraId="06870321" w14:textId="096A05DF" w:rsidR="00CD1125" w:rsidRPr="00272416" w:rsidRDefault="00AE3EE7" w:rsidP="00CD1125">
                  <w:pPr>
                    <w:rPr>
                      <w:rFonts w:ascii="Times New Roman" w:hAnsi="Times New Roman" w:cs="Times New Roman"/>
                    </w:rPr>
                  </w:pPr>
                  <w:r w:rsidRPr="00272416">
                    <w:rPr>
                      <w:rFonts w:ascii="Times New Roman" w:hAnsi="Times New Roman" w:cs="Times New Roman"/>
                    </w:rPr>
                    <w:t>£381.21</w:t>
                  </w:r>
                </w:p>
              </w:tc>
              <w:tc>
                <w:tcPr>
                  <w:tcW w:w="1134" w:type="dxa"/>
                </w:tcPr>
                <w:p w14:paraId="16B77FE6" w14:textId="3005A750" w:rsidR="00CD1125" w:rsidRPr="00272416" w:rsidRDefault="00AE3EE7" w:rsidP="00CD1125">
                  <w:pPr>
                    <w:rPr>
                      <w:rFonts w:ascii="Times New Roman" w:hAnsi="Times New Roman" w:cs="Times New Roman"/>
                    </w:rPr>
                  </w:pPr>
                  <w:r w:rsidRPr="00272416">
                    <w:rPr>
                      <w:rFonts w:ascii="Times New Roman" w:hAnsi="Times New Roman" w:cs="Times New Roman"/>
                    </w:rPr>
                    <w:t>£549.64</w:t>
                  </w:r>
                </w:p>
              </w:tc>
              <w:tc>
                <w:tcPr>
                  <w:tcW w:w="1701" w:type="dxa"/>
                </w:tcPr>
                <w:p w14:paraId="3F1854E4" w14:textId="150980B5" w:rsidR="00CD1125" w:rsidRPr="00272416" w:rsidRDefault="00AE3EE7" w:rsidP="00CD1125">
                  <w:pPr>
                    <w:rPr>
                      <w:rFonts w:ascii="Times New Roman" w:hAnsi="Times New Roman" w:cs="Times New Roman"/>
                    </w:rPr>
                  </w:pPr>
                  <w:r w:rsidRPr="00272416">
                    <w:rPr>
                      <w:rFonts w:ascii="Times New Roman" w:hAnsi="Times New Roman" w:cs="Times New Roman"/>
                    </w:rPr>
                    <w:t>7</w:t>
                  </w:r>
                </w:p>
              </w:tc>
              <w:tc>
                <w:tcPr>
                  <w:tcW w:w="4111" w:type="dxa"/>
                </w:tcPr>
                <w:p w14:paraId="237D96C1" w14:textId="29F35F52" w:rsidR="00CD1125" w:rsidRPr="00272416" w:rsidRDefault="00AE3EE7" w:rsidP="00CD1125">
                  <w:pPr>
                    <w:rPr>
                      <w:rFonts w:ascii="Times New Roman" w:hAnsi="Times New Roman" w:cs="Times New Roman"/>
                    </w:rPr>
                  </w:pPr>
                  <w:r w:rsidRPr="00272416">
                    <w:rPr>
                      <w:rFonts w:ascii="Times New Roman" w:hAnsi="Times New Roman" w:cs="Times New Roman"/>
                    </w:rPr>
                    <w:t>Excluding vat</w:t>
                  </w:r>
                </w:p>
              </w:tc>
            </w:tr>
            <w:tr w:rsidR="00AE3EE7" w:rsidRPr="00272416" w14:paraId="634431B9" w14:textId="77777777" w:rsidTr="00D81F83">
              <w:tc>
                <w:tcPr>
                  <w:tcW w:w="1730" w:type="dxa"/>
                </w:tcPr>
                <w:p w14:paraId="2B95DD95" w14:textId="05A4FBD0" w:rsidR="00AE3EE7" w:rsidRPr="00272416" w:rsidRDefault="00AE3EE7" w:rsidP="00CD1125">
                  <w:pPr>
                    <w:rPr>
                      <w:rFonts w:ascii="Times New Roman" w:hAnsi="Times New Roman" w:cs="Times New Roman"/>
                    </w:rPr>
                  </w:pPr>
                  <w:r w:rsidRPr="00272416">
                    <w:rPr>
                      <w:rFonts w:ascii="Times New Roman" w:hAnsi="Times New Roman" w:cs="Times New Roman"/>
                    </w:rPr>
                    <w:t>Countrywide</w:t>
                  </w:r>
                </w:p>
              </w:tc>
              <w:tc>
                <w:tcPr>
                  <w:tcW w:w="2126" w:type="dxa"/>
                  <w:gridSpan w:val="2"/>
                </w:tcPr>
                <w:p w14:paraId="0EEEF1F9" w14:textId="63F0704B" w:rsidR="00AE3EE7" w:rsidRPr="00272416" w:rsidRDefault="00AE3EE7" w:rsidP="00CD1125">
                  <w:pPr>
                    <w:rPr>
                      <w:rFonts w:ascii="Times New Roman" w:hAnsi="Times New Roman" w:cs="Times New Roman"/>
                    </w:rPr>
                  </w:pPr>
                  <w:r w:rsidRPr="00272416">
                    <w:rPr>
                      <w:rFonts w:ascii="Times New Roman" w:hAnsi="Times New Roman" w:cs="Times New Roman"/>
                    </w:rPr>
                    <w:t>£1345.60</w:t>
                  </w:r>
                </w:p>
              </w:tc>
              <w:tc>
                <w:tcPr>
                  <w:tcW w:w="1701" w:type="dxa"/>
                </w:tcPr>
                <w:p w14:paraId="2F626510" w14:textId="1A10CAFC" w:rsidR="00AE3EE7" w:rsidRPr="00272416" w:rsidRDefault="00AE3EE7" w:rsidP="00CD1125">
                  <w:pPr>
                    <w:rPr>
                      <w:rFonts w:ascii="Times New Roman" w:hAnsi="Times New Roman" w:cs="Times New Roman"/>
                    </w:rPr>
                  </w:pPr>
                  <w:r w:rsidRPr="00272416">
                    <w:rPr>
                      <w:rFonts w:ascii="Times New Roman" w:hAnsi="Times New Roman" w:cs="Times New Roman"/>
                    </w:rPr>
                    <w:t>4</w:t>
                  </w:r>
                </w:p>
              </w:tc>
              <w:tc>
                <w:tcPr>
                  <w:tcW w:w="4111" w:type="dxa"/>
                </w:tcPr>
                <w:p w14:paraId="6CCBD8AC" w14:textId="2D0F44EB" w:rsidR="00AE3EE7" w:rsidRPr="00272416" w:rsidRDefault="00AE3EE7" w:rsidP="00CD1125">
                  <w:pPr>
                    <w:rPr>
                      <w:rFonts w:ascii="Times New Roman" w:hAnsi="Times New Roman" w:cs="Times New Roman"/>
                    </w:rPr>
                  </w:pPr>
                  <w:r w:rsidRPr="00272416">
                    <w:rPr>
                      <w:rFonts w:ascii="Times New Roman" w:hAnsi="Times New Roman" w:cs="Times New Roman"/>
                    </w:rPr>
                    <w:t>Excluding vat</w:t>
                  </w:r>
                </w:p>
              </w:tc>
            </w:tr>
          </w:tbl>
          <w:p w14:paraId="24078F82" w14:textId="03EB1258" w:rsidR="00680A23" w:rsidRPr="00831DCC" w:rsidRDefault="00AE3EE7" w:rsidP="00CD1125">
            <w:pPr>
              <w:rPr>
                <w:rFonts w:ascii="Times New Roman" w:hAnsi="Times New Roman" w:cs="Times New Roman"/>
                <w:i/>
                <w:iCs/>
              </w:rPr>
            </w:pPr>
            <w:r w:rsidRPr="00272416">
              <w:rPr>
                <w:rFonts w:ascii="Times New Roman" w:hAnsi="Times New Roman" w:cs="Times New Roman"/>
              </w:rPr>
              <w:t xml:space="preserve">Councillors voted to accept the MDDC quote, </w:t>
            </w:r>
            <w:r w:rsidRPr="00831DCC">
              <w:rPr>
                <w:rFonts w:ascii="Times New Roman" w:hAnsi="Times New Roman" w:cs="Times New Roman"/>
                <w:i/>
                <w:iCs/>
              </w:rPr>
              <w:t>Clerk to action.</w:t>
            </w:r>
          </w:p>
          <w:p w14:paraId="6C2B70E4" w14:textId="77777777" w:rsidR="004C22C4" w:rsidRPr="00831DCC" w:rsidRDefault="004C22C4" w:rsidP="00CD1125">
            <w:pPr>
              <w:rPr>
                <w:rFonts w:ascii="Times New Roman" w:hAnsi="Times New Roman" w:cs="Times New Roman"/>
                <w:i/>
                <w:iCs/>
              </w:rPr>
            </w:pPr>
          </w:p>
          <w:p w14:paraId="6F177A63" w14:textId="4AD3C2E7" w:rsidR="00AE3EE7" w:rsidRPr="00272416" w:rsidRDefault="004C22C4" w:rsidP="00CD1125">
            <w:pPr>
              <w:rPr>
                <w:rFonts w:ascii="Times New Roman" w:hAnsi="Times New Roman" w:cs="Times New Roman"/>
              </w:rPr>
            </w:pPr>
            <w:r w:rsidRPr="00272416">
              <w:rPr>
                <w:rFonts w:ascii="Times New Roman" w:hAnsi="Times New Roman" w:cs="Times New Roman"/>
              </w:rPr>
              <w:t xml:space="preserve">As required in the financial regulations the Reserve Policy was reviewed and </w:t>
            </w:r>
            <w:r w:rsidR="003E30AD">
              <w:rPr>
                <w:rFonts w:ascii="Times New Roman" w:hAnsi="Times New Roman" w:cs="Times New Roman"/>
              </w:rPr>
              <w:t>C</w:t>
            </w:r>
            <w:r w:rsidRPr="00272416">
              <w:rPr>
                <w:rFonts w:ascii="Times New Roman" w:hAnsi="Times New Roman" w:cs="Times New Roman"/>
              </w:rPr>
              <w:t>ouncillors voted to keep the general reserve at £3000. There are currently two earmarked (specific) reserves</w:t>
            </w:r>
            <w:r w:rsidR="00974993" w:rsidRPr="00272416">
              <w:rPr>
                <w:rFonts w:ascii="Times New Roman" w:hAnsi="Times New Roman" w:cs="Times New Roman"/>
              </w:rPr>
              <w:t>, the Solar Fund and the Playarea Reserve Fund. Clerk to update Reserve Policy.</w:t>
            </w:r>
          </w:p>
          <w:p w14:paraId="2649A367" w14:textId="77777777" w:rsidR="00974993" w:rsidRPr="00272416" w:rsidRDefault="00974993" w:rsidP="00CD1125">
            <w:pPr>
              <w:rPr>
                <w:rFonts w:ascii="Times New Roman" w:hAnsi="Times New Roman" w:cs="Times New Roman"/>
              </w:rPr>
            </w:pPr>
          </w:p>
          <w:p w14:paraId="0E86AD6C" w14:textId="77777777" w:rsidR="00974993" w:rsidRPr="00D81F83" w:rsidRDefault="00974993" w:rsidP="00CD1125">
            <w:pPr>
              <w:rPr>
                <w:rFonts w:ascii="Times New Roman" w:hAnsi="Times New Roman" w:cs="Times New Roman"/>
                <w:i/>
                <w:iCs/>
              </w:rPr>
            </w:pPr>
            <w:r w:rsidRPr="00272416">
              <w:rPr>
                <w:rFonts w:ascii="Times New Roman" w:hAnsi="Times New Roman" w:cs="Times New Roman"/>
              </w:rPr>
              <w:t xml:space="preserve">Addition of new signatories. Nat West required the signed November Minutes as additional documentation.  </w:t>
            </w:r>
            <w:r w:rsidRPr="00D81F83">
              <w:rPr>
                <w:rFonts w:ascii="Times New Roman" w:hAnsi="Times New Roman" w:cs="Times New Roman"/>
                <w:i/>
                <w:iCs/>
              </w:rPr>
              <w:t>Clerk to action.</w:t>
            </w:r>
          </w:p>
          <w:p w14:paraId="2897708C" w14:textId="77777777" w:rsidR="00974993" w:rsidRPr="00272416" w:rsidRDefault="00974993" w:rsidP="00CD1125">
            <w:pPr>
              <w:rPr>
                <w:rFonts w:ascii="Times New Roman" w:hAnsi="Times New Roman" w:cs="Times New Roman"/>
              </w:rPr>
            </w:pPr>
          </w:p>
          <w:p w14:paraId="770BD08F" w14:textId="29AA7C7E" w:rsidR="003520FF" w:rsidRPr="00272416" w:rsidRDefault="00974993" w:rsidP="00D81F83">
            <w:pPr>
              <w:rPr>
                <w:rFonts w:ascii="Times New Roman" w:hAnsi="Times New Roman" w:cs="Times New Roman"/>
              </w:rPr>
            </w:pPr>
            <w:r w:rsidRPr="00272416">
              <w:rPr>
                <w:rFonts w:ascii="Times New Roman" w:hAnsi="Times New Roman" w:cs="Times New Roman"/>
              </w:rPr>
              <w:t>The Council has received</w:t>
            </w:r>
            <w:r w:rsidR="003520FF" w:rsidRPr="00272416">
              <w:rPr>
                <w:rFonts w:ascii="Times New Roman" w:hAnsi="Times New Roman" w:cs="Times New Roman"/>
              </w:rPr>
              <w:t xml:space="preserve"> two requests for donations from Citizens Advice and CHAT. Cllr Lock proposed a grant of £100 to each charity, this was seconded by Cllr Snook and unanimously approved.  </w:t>
            </w:r>
            <w:r w:rsidR="003520FF" w:rsidRPr="00D81F83">
              <w:rPr>
                <w:rFonts w:ascii="Times New Roman" w:hAnsi="Times New Roman" w:cs="Times New Roman"/>
                <w:i/>
                <w:iCs/>
              </w:rPr>
              <w:t>Clerk to action.</w:t>
            </w:r>
          </w:p>
        </w:tc>
        <w:tc>
          <w:tcPr>
            <w:tcW w:w="2613" w:type="dxa"/>
          </w:tcPr>
          <w:p w14:paraId="1B5E4CED" w14:textId="2A4A4880" w:rsidR="00680A23" w:rsidRPr="00272416" w:rsidRDefault="00680A23" w:rsidP="00680A23">
            <w:pPr>
              <w:jc w:val="center"/>
              <w:rPr>
                <w:rFonts w:ascii="Times New Roman" w:hAnsi="Times New Roman" w:cs="Times New Roman"/>
                <w:b/>
                <w:color w:val="000000" w:themeColor="text1"/>
              </w:rPr>
            </w:pPr>
            <w:r w:rsidRPr="00272416">
              <w:rPr>
                <w:rFonts w:ascii="Times New Roman" w:hAnsi="Times New Roman" w:cs="Times New Roman"/>
                <w:b/>
                <w:color w:val="000000" w:themeColor="text1"/>
              </w:rPr>
              <w:t xml:space="preserve">         </w:t>
            </w:r>
          </w:p>
          <w:p w14:paraId="0031682B" w14:textId="3656A1AD" w:rsidR="00680A23" w:rsidRPr="00272416" w:rsidRDefault="00680A23" w:rsidP="00680A23">
            <w:pPr>
              <w:rPr>
                <w:rFonts w:ascii="Times New Roman" w:hAnsi="Times New Roman" w:cs="Times New Roman"/>
                <w:b/>
                <w:color w:val="000000" w:themeColor="text1"/>
              </w:rPr>
            </w:pPr>
          </w:p>
          <w:p w14:paraId="34853B4C" w14:textId="76409717" w:rsidR="00AE3EE7" w:rsidRPr="00272416" w:rsidRDefault="00AE3EE7" w:rsidP="00680A23">
            <w:pPr>
              <w:rPr>
                <w:rFonts w:ascii="Times New Roman" w:hAnsi="Times New Roman" w:cs="Times New Roman"/>
                <w:b/>
                <w:color w:val="000000" w:themeColor="text1"/>
              </w:rPr>
            </w:pPr>
          </w:p>
          <w:p w14:paraId="26F14E4F" w14:textId="1255F768" w:rsidR="00AE3EE7" w:rsidRPr="00272416" w:rsidRDefault="00AE3EE7" w:rsidP="00680A23">
            <w:pPr>
              <w:rPr>
                <w:rFonts w:ascii="Times New Roman" w:hAnsi="Times New Roman" w:cs="Times New Roman"/>
                <w:b/>
                <w:color w:val="000000" w:themeColor="text1"/>
              </w:rPr>
            </w:pPr>
          </w:p>
          <w:p w14:paraId="070107EF" w14:textId="4D9A0350" w:rsidR="00AE3EE7" w:rsidRPr="00272416" w:rsidRDefault="00AE3EE7" w:rsidP="00680A23">
            <w:pPr>
              <w:rPr>
                <w:rFonts w:ascii="Times New Roman" w:hAnsi="Times New Roman" w:cs="Times New Roman"/>
                <w:b/>
                <w:color w:val="000000" w:themeColor="text1"/>
              </w:rPr>
            </w:pPr>
          </w:p>
          <w:p w14:paraId="287DE357" w14:textId="00873AD4" w:rsidR="00AE3EE7" w:rsidRPr="00272416" w:rsidRDefault="00AE3EE7" w:rsidP="00680A23">
            <w:pPr>
              <w:rPr>
                <w:rFonts w:ascii="Times New Roman" w:hAnsi="Times New Roman" w:cs="Times New Roman"/>
                <w:b/>
                <w:color w:val="000000" w:themeColor="text1"/>
              </w:rPr>
            </w:pPr>
          </w:p>
          <w:p w14:paraId="5EE88FA9" w14:textId="1ADC2C87" w:rsidR="00AE3EE7" w:rsidRPr="00272416" w:rsidRDefault="00AE3EE7" w:rsidP="00680A23">
            <w:pPr>
              <w:rPr>
                <w:rFonts w:ascii="Times New Roman" w:hAnsi="Times New Roman" w:cs="Times New Roman"/>
                <w:b/>
                <w:color w:val="000000" w:themeColor="text1"/>
              </w:rPr>
            </w:pPr>
          </w:p>
          <w:p w14:paraId="0BA4E5BA" w14:textId="500DCA44" w:rsidR="00AE3EE7" w:rsidRPr="00272416" w:rsidRDefault="00AE3EE7" w:rsidP="00680A23">
            <w:pPr>
              <w:rPr>
                <w:rFonts w:ascii="Times New Roman" w:hAnsi="Times New Roman" w:cs="Times New Roman"/>
                <w:b/>
                <w:color w:val="000000" w:themeColor="text1"/>
              </w:rPr>
            </w:pPr>
          </w:p>
          <w:p w14:paraId="3C15674C" w14:textId="1C28AB39" w:rsidR="00AE3EE7" w:rsidRPr="00272416" w:rsidRDefault="00AE3EE7" w:rsidP="00680A23">
            <w:pPr>
              <w:rPr>
                <w:rFonts w:ascii="Times New Roman" w:hAnsi="Times New Roman" w:cs="Times New Roman"/>
                <w:b/>
                <w:color w:val="000000" w:themeColor="text1"/>
              </w:rPr>
            </w:pPr>
          </w:p>
          <w:p w14:paraId="5F3D70AA" w14:textId="5318041F" w:rsidR="00AE3EE7" w:rsidRPr="00272416" w:rsidRDefault="00AE3EE7" w:rsidP="00680A23">
            <w:pPr>
              <w:rPr>
                <w:rFonts w:ascii="Times New Roman" w:hAnsi="Times New Roman" w:cs="Times New Roman"/>
                <w:b/>
                <w:color w:val="000000" w:themeColor="text1"/>
              </w:rPr>
            </w:pPr>
          </w:p>
          <w:p w14:paraId="5B62F559" w14:textId="7E6B3A3C" w:rsidR="00AE3EE7" w:rsidRPr="00272416" w:rsidRDefault="00AE3EE7" w:rsidP="00680A23">
            <w:pPr>
              <w:rPr>
                <w:rFonts w:ascii="Times New Roman" w:hAnsi="Times New Roman" w:cs="Times New Roman"/>
                <w:b/>
                <w:color w:val="000000" w:themeColor="text1"/>
              </w:rPr>
            </w:pPr>
          </w:p>
          <w:p w14:paraId="72A60701" w14:textId="6667B144" w:rsidR="00AE3EE7" w:rsidRPr="00272416" w:rsidRDefault="00AE3EE7" w:rsidP="00680A23">
            <w:pPr>
              <w:rPr>
                <w:rFonts w:ascii="Times New Roman" w:hAnsi="Times New Roman" w:cs="Times New Roman"/>
                <w:b/>
                <w:color w:val="000000" w:themeColor="text1"/>
              </w:rPr>
            </w:pPr>
          </w:p>
          <w:p w14:paraId="330859F1" w14:textId="626F3D07" w:rsidR="00AE3EE7" w:rsidRPr="00272416" w:rsidRDefault="00AE3EE7" w:rsidP="00680A23">
            <w:pPr>
              <w:rPr>
                <w:rFonts w:ascii="Times New Roman" w:hAnsi="Times New Roman" w:cs="Times New Roman"/>
                <w:b/>
                <w:color w:val="000000" w:themeColor="text1"/>
              </w:rPr>
            </w:pPr>
          </w:p>
          <w:p w14:paraId="60852483" w14:textId="6ED68FCD" w:rsidR="00AE3EE7" w:rsidRPr="00272416" w:rsidRDefault="00AE3EE7" w:rsidP="00680A23">
            <w:pPr>
              <w:rPr>
                <w:rFonts w:ascii="Times New Roman" w:hAnsi="Times New Roman" w:cs="Times New Roman"/>
                <w:b/>
                <w:color w:val="000000" w:themeColor="text1"/>
              </w:rPr>
            </w:pPr>
          </w:p>
          <w:p w14:paraId="38579FFD" w14:textId="14A171C6" w:rsidR="00AE3EE7" w:rsidRPr="00272416" w:rsidRDefault="00AE3EE7" w:rsidP="00680A23">
            <w:pPr>
              <w:rPr>
                <w:rFonts w:ascii="Times New Roman" w:hAnsi="Times New Roman" w:cs="Times New Roman"/>
                <w:b/>
                <w:color w:val="000000" w:themeColor="text1"/>
              </w:rPr>
            </w:pPr>
          </w:p>
          <w:p w14:paraId="109669A3" w14:textId="755F483C" w:rsidR="00AE3EE7" w:rsidRPr="00272416" w:rsidRDefault="00AE3EE7" w:rsidP="00680A23">
            <w:pPr>
              <w:rPr>
                <w:rFonts w:ascii="Times New Roman" w:hAnsi="Times New Roman" w:cs="Times New Roman"/>
                <w:b/>
                <w:color w:val="000000" w:themeColor="text1"/>
              </w:rPr>
            </w:pPr>
          </w:p>
          <w:p w14:paraId="63632493" w14:textId="6D7F0220" w:rsidR="00AE3EE7" w:rsidRPr="00272416" w:rsidRDefault="00AE3EE7" w:rsidP="00680A23">
            <w:pPr>
              <w:rPr>
                <w:rFonts w:ascii="Times New Roman" w:hAnsi="Times New Roman" w:cs="Times New Roman"/>
                <w:b/>
                <w:color w:val="000000" w:themeColor="text1"/>
              </w:rPr>
            </w:pPr>
          </w:p>
          <w:p w14:paraId="3C8186F4" w14:textId="502305E6" w:rsidR="00AE3EE7" w:rsidRPr="00272416" w:rsidRDefault="00AE3EE7" w:rsidP="00680A23">
            <w:pPr>
              <w:rPr>
                <w:rFonts w:ascii="Times New Roman" w:hAnsi="Times New Roman" w:cs="Times New Roman"/>
                <w:b/>
                <w:color w:val="000000" w:themeColor="text1"/>
              </w:rPr>
            </w:pPr>
          </w:p>
          <w:p w14:paraId="6AA6186D" w14:textId="0103FF91" w:rsidR="00AE3EE7" w:rsidRPr="00272416" w:rsidRDefault="00AE3EE7" w:rsidP="00680A23">
            <w:pPr>
              <w:rPr>
                <w:rFonts w:ascii="Times New Roman" w:hAnsi="Times New Roman" w:cs="Times New Roman"/>
                <w:b/>
                <w:color w:val="000000" w:themeColor="text1"/>
              </w:rPr>
            </w:pPr>
          </w:p>
          <w:p w14:paraId="11701BB8" w14:textId="14E4249C" w:rsidR="00AE3EE7" w:rsidRPr="00272416" w:rsidRDefault="00AE3EE7" w:rsidP="00680A23">
            <w:pPr>
              <w:rPr>
                <w:rFonts w:ascii="Times New Roman" w:hAnsi="Times New Roman" w:cs="Times New Roman"/>
                <w:b/>
                <w:color w:val="000000" w:themeColor="text1"/>
              </w:rPr>
            </w:pPr>
          </w:p>
          <w:p w14:paraId="0F5D2D95" w14:textId="04AA721B" w:rsidR="00AE3EE7" w:rsidRPr="00272416" w:rsidRDefault="00AE3EE7" w:rsidP="00680A23">
            <w:pPr>
              <w:rPr>
                <w:rFonts w:ascii="Times New Roman" w:hAnsi="Times New Roman" w:cs="Times New Roman"/>
                <w:b/>
                <w:color w:val="000000" w:themeColor="text1"/>
              </w:rPr>
            </w:pPr>
          </w:p>
          <w:p w14:paraId="19E81DC9" w14:textId="78CB6B0A" w:rsidR="00AE3EE7" w:rsidRPr="00272416" w:rsidRDefault="00AE3EE7" w:rsidP="00680A23">
            <w:pPr>
              <w:rPr>
                <w:rFonts w:ascii="Times New Roman" w:hAnsi="Times New Roman" w:cs="Times New Roman"/>
                <w:b/>
                <w:color w:val="000000" w:themeColor="text1"/>
              </w:rPr>
            </w:pPr>
          </w:p>
          <w:p w14:paraId="2ED65DFA" w14:textId="70DFFAF0" w:rsidR="00AE3EE7" w:rsidRPr="00272416" w:rsidRDefault="00AE3EE7" w:rsidP="00680A23">
            <w:pPr>
              <w:rPr>
                <w:rFonts w:ascii="Times New Roman" w:hAnsi="Times New Roman" w:cs="Times New Roman"/>
                <w:b/>
                <w:color w:val="000000" w:themeColor="text1"/>
              </w:rPr>
            </w:pPr>
          </w:p>
          <w:p w14:paraId="5BAAAF17" w14:textId="3E0BE065" w:rsidR="00AE3EE7" w:rsidRPr="00272416" w:rsidRDefault="00AE3EE7" w:rsidP="00680A23">
            <w:pPr>
              <w:rPr>
                <w:rFonts w:ascii="Times New Roman" w:hAnsi="Times New Roman" w:cs="Times New Roman"/>
                <w:b/>
                <w:color w:val="000000" w:themeColor="text1"/>
              </w:rPr>
            </w:pPr>
          </w:p>
          <w:p w14:paraId="68AC50C4" w14:textId="35A35362" w:rsidR="00AE3EE7" w:rsidRPr="00272416" w:rsidRDefault="00AE3EE7" w:rsidP="00680A23">
            <w:pPr>
              <w:rPr>
                <w:rFonts w:ascii="Times New Roman" w:hAnsi="Times New Roman" w:cs="Times New Roman"/>
                <w:b/>
                <w:color w:val="000000" w:themeColor="text1"/>
              </w:rPr>
            </w:pPr>
          </w:p>
          <w:p w14:paraId="55C2AAD2" w14:textId="262BB3F5" w:rsidR="00AE3EE7" w:rsidRPr="00272416" w:rsidRDefault="00AE3EE7"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p w14:paraId="75A38E40" w14:textId="1E951BB2" w:rsidR="00974993" w:rsidRPr="00272416" w:rsidRDefault="00974993" w:rsidP="00680A23">
            <w:pPr>
              <w:rPr>
                <w:rFonts w:ascii="Times New Roman" w:hAnsi="Times New Roman" w:cs="Times New Roman"/>
                <w:b/>
                <w:color w:val="000000" w:themeColor="text1"/>
              </w:rPr>
            </w:pPr>
          </w:p>
          <w:p w14:paraId="59544B9D" w14:textId="11E5989C" w:rsidR="00974993" w:rsidRPr="00272416" w:rsidRDefault="00974993" w:rsidP="00680A23">
            <w:pPr>
              <w:rPr>
                <w:rFonts w:ascii="Times New Roman" w:hAnsi="Times New Roman" w:cs="Times New Roman"/>
                <w:b/>
                <w:color w:val="000000" w:themeColor="text1"/>
              </w:rPr>
            </w:pPr>
          </w:p>
          <w:p w14:paraId="301C5298" w14:textId="12F87ADC" w:rsidR="00974993" w:rsidRPr="00272416" w:rsidRDefault="00974993"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p w14:paraId="618E1765" w14:textId="232476DA" w:rsidR="00974993" w:rsidRPr="00272416" w:rsidRDefault="00974993" w:rsidP="00680A23">
            <w:pPr>
              <w:rPr>
                <w:rFonts w:ascii="Times New Roman" w:hAnsi="Times New Roman" w:cs="Times New Roman"/>
                <w:b/>
                <w:color w:val="000000" w:themeColor="text1"/>
              </w:rPr>
            </w:pPr>
          </w:p>
          <w:p w14:paraId="48F05805" w14:textId="476D94F4" w:rsidR="00974993" w:rsidRPr="00272416" w:rsidRDefault="00974993" w:rsidP="00680A23">
            <w:pPr>
              <w:rPr>
                <w:rFonts w:ascii="Times New Roman" w:hAnsi="Times New Roman" w:cs="Times New Roman"/>
                <w:b/>
                <w:color w:val="000000" w:themeColor="text1"/>
              </w:rPr>
            </w:pPr>
          </w:p>
          <w:p w14:paraId="51F82603" w14:textId="149E91B3" w:rsidR="00974993" w:rsidRPr="00272416" w:rsidRDefault="00974993"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p w14:paraId="22483411" w14:textId="47023C91" w:rsidR="003520FF" w:rsidRPr="00272416" w:rsidRDefault="003520FF" w:rsidP="00680A23">
            <w:pPr>
              <w:rPr>
                <w:rFonts w:ascii="Times New Roman" w:hAnsi="Times New Roman" w:cs="Times New Roman"/>
                <w:b/>
                <w:color w:val="000000" w:themeColor="text1"/>
              </w:rPr>
            </w:pPr>
          </w:p>
          <w:p w14:paraId="3BDA5457" w14:textId="41E25EAE" w:rsidR="003520FF" w:rsidRPr="00272416" w:rsidRDefault="003520FF" w:rsidP="00680A23">
            <w:pPr>
              <w:rPr>
                <w:rFonts w:ascii="Times New Roman" w:hAnsi="Times New Roman" w:cs="Times New Roman"/>
                <w:b/>
                <w:color w:val="000000" w:themeColor="text1"/>
              </w:rPr>
            </w:pPr>
          </w:p>
          <w:p w14:paraId="24570138" w14:textId="38D68A2D" w:rsidR="003520FF" w:rsidRPr="00272416" w:rsidRDefault="003520FF" w:rsidP="00680A23">
            <w:pPr>
              <w:rPr>
                <w:rFonts w:ascii="Times New Roman" w:hAnsi="Times New Roman" w:cs="Times New Roman"/>
                <w:b/>
                <w:color w:val="000000" w:themeColor="text1"/>
              </w:rPr>
            </w:pPr>
          </w:p>
          <w:p w14:paraId="21A89237" w14:textId="3FB2D34D" w:rsidR="00680A23" w:rsidRPr="00272416" w:rsidRDefault="003520FF"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p w14:paraId="5DBE3C80" w14:textId="77777777" w:rsidR="00680A23" w:rsidRPr="00272416" w:rsidRDefault="00680A23" w:rsidP="00680A23">
            <w:pPr>
              <w:rPr>
                <w:rFonts w:ascii="Times New Roman" w:hAnsi="Times New Roman" w:cs="Times New Roman"/>
                <w:b/>
                <w:color w:val="000000" w:themeColor="text1"/>
              </w:rPr>
            </w:pPr>
          </w:p>
          <w:p w14:paraId="0740C608" w14:textId="1BA6EA34" w:rsidR="00680A23" w:rsidRPr="00272416" w:rsidRDefault="00680A23" w:rsidP="00680A23">
            <w:pPr>
              <w:rPr>
                <w:rFonts w:ascii="Times New Roman" w:hAnsi="Times New Roman" w:cs="Times New Roman"/>
                <w:b/>
                <w:color w:val="000000" w:themeColor="text1"/>
              </w:rPr>
            </w:pPr>
          </w:p>
        </w:tc>
      </w:tr>
      <w:tr w:rsidR="00680A23" w:rsidRPr="00272416" w14:paraId="7CC9C033" w14:textId="77777777" w:rsidTr="00AC71A7">
        <w:trPr>
          <w:trHeight w:val="1100"/>
        </w:trPr>
        <w:tc>
          <w:tcPr>
            <w:tcW w:w="1135" w:type="dxa"/>
          </w:tcPr>
          <w:p w14:paraId="159A636B" w14:textId="77777777" w:rsidR="00680A23"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1.11</w:t>
            </w:r>
          </w:p>
          <w:p w14:paraId="1F8143F2" w14:textId="77777777"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1.11.1</w:t>
            </w:r>
          </w:p>
          <w:p w14:paraId="6989B83B" w14:textId="77777777" w:rsidR="00553D7E" w:rsidRDefault="00553D7E" w:rsidP="00680A23">
            <w:pPr>
              <w:rPr>
                <w:rFonts w:ascii="Times New Roman" w:hAnsi="Times New Roman" w:cs="Times New Roman"/>
                <w:b/>
                <w:color w:val="000000" w:themeColor="text1"/>
              </w:rPr>
            </w:pPr>
          </w:p>
          <w:p w14:paraId="5334EB92" w14:textId="1E3EDA66" w:rsidR="00553D7E" w:rsidRPr="00272416"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1.11.2</w:t>
            </w:r>
          </w:p>
        </w:tc>
        <w:tc>
          <w:tcPr>
            <w:tcW w:w="8647" w:type="dxa"/>
          </w:tcPr>
          <w:p w14:paraId="7D4FDA72" w14:textId="77777777" w:rsidR="00680A23" w:rsidRPr="00272416" w:rsidRDefault="00680A23" w:rsidP="00680A23">
            <w:pPr>
              <w:pStyle w:val="ListParagraph"/>
              <w:ind w:left="0"/>
              <w:jc w:val="both"/>
              <w:rPr>
                <w:rFonts w:ascii="Times New Roman" w:hAnsi="Times New Roman" w:cs="Times New Roman"/>
                <w:b/>
                <w:u w:val="single"/>
              </w:rPr>
            </w:pPr>
            <w:r w:rsidRPr="00272416">
              <w:rPr>
                <w:rFonts w:ascii="Times New Roman" w:hAnsi="Times New Roman" w:cs="Times New Roman"/>
                <w:b/>
                <w:u w:val="single"/>
              </w:rPr>
              <w:t>Training</w:t>
            </w:r>
          </w:p>
          <w:p w14:paraId="5E8A3AB2" w14:textId="1941430D" w:rsidR="00467661" w:rsidRPr="00272416" w:rsidRDefault="003520FF" w:rsidP="00A01DEE">
            <w:pPr>
              <w:pStyle w:val="ListParagraph"/>
              <w:ind w:left="0"/>
              <w:jc w:val="both"/>
              <w:rPr>
                <w:rFonts w:ascii="Times New Roman" w:hAnsi="Times New Roman" w:cs="Times New Roman"/>
                <w:bCs/>
              </w:rPr>
            </w:pPr>
            <w:r w:rsidRPr="00272416">
              <w:rPr>
                <w:rFonts w:ascii="Times New Roman" w:hAnsi="Times New Roman" w:cs="Times New Roman"/>
                <w:bCs/>
              </w:rPr>
              <w:t>Cllr Trigg</w:t>
            </w:r>
            <w:r w:rsidR="00EF1F94" w:rsidRPr="00272416">
              <w:rPr>
                <w:rFonts w:ascii="Times New Roman" w:hAnsi="Times New Roman" w:cs="Times New Roman"/>
                <w:bCs/>
              </w:rPr>
              <w:t xml:space="preserve"> will be</w:t>
            </w:r>
            <w:r w:rsidRPr="00272416">
              <w:rPr>
                <w:rFonts w:ascii="Times New Roman" w:hAnsi="Times New Roman" w:cs="Times New Roman"/>
                <w:bCs/>
              </w:rPr>
              <w:t xml:space="preserve"> attending four online “New Councillor” workshops</w:t>
            </w:r>
            <w:r w:rsidR="00EF1F94" w:rsidRPr="00272416">
              <w:rPr>
                <w:rFonts w:ascii="Times New Roman" w:hAnsi="Times New Roman" w:cs="Times New Roman"/>
                <w:bCs/>
              </w:rPr>
              <w:t xml:space="preserve"> over the next few months.</w:t>
            </w:r>
            <w:r w:rsidRPr="00272416">
              <w:rPr>
                <w:rFonts w:ascii="Times New Roman" w:hAnsi="Times New Roman" w:cs="Times New Roman"/>
                <w:bCs/>
              </w:rPr>
              <w:t xml:space="preserve"> Councillors approved the expenditure of £18 +vat for each course. Clerk to action.</w:t>
            </w:r>
          </w:p>
          <w:p w14:paraId="1FBBD14A" w14:textId="77777777" w:rsidR="003520FF" w:rsidRPr="00272416" w:rsidRDefault="003520FF" w:rsidP="00A01DEE">
            <w:pPr>
              <w:pStyle w:val="ListParagraph"/>
              <w:ind w:left="0"/>
              <w:jc w:val="both"/>
              <w:rPr>
                <w:rFonts w:ascii="Times New Roman" w:hAnsi="Times New Roman" w:cs="Times New Roman"/>
                <w:bCs/>
              </w:rPr>
            </w:pPr>
            <w:r w:rsidRPr="00272416">
              <w:rPr>
                <w:rFonts w:ascii="Times New Roman" w:hAnsi="Times New Roman" w:cs="Times New Roman"/>
                <w:bCs/>
              </w:rPr>
              <w:t xml:space="preserve">Online planning training organised by MDDC was attended by Cllr Pilgrim and Cllr Butler. The next </w:t>
            </w:r>
            <w:r w:rsidR="00EF1F94" w:rsidRPr="00272416">
              <w:rPr>
                <w:rFonts w:ascii="Times New Roman" w:hAnsi="Times New Roman" w:cs="Times New Roman"/>
                <w:bCs/>
              </w:rPr>
              <w:t>workshop “permitted development” will take place on 24</w:t>
            </w:r>
            <w:r w:rsidR="00EF1F94" w:rsidRPr="00272416">
              <w:rPr>
                <w:rFonts w:ascii="Times New Roman" w:hAnsi="Times New Roman" w:cs="Times New Roman"/>
                <w:bCs/>
                <w:vertAlign w:val="superscript"/>
              </w:rPr>
              <w:t>th</w:t>
            </w:r>
            <w:r w:rsidR="00EF1F94" w:rsidRPr="00272416">
              <w:rPr>
                <w:rFonts w:ascii="Times New Roman" w:hAnsi="Times New Roman" w:cs="Times New Roman"/>
                <w:bCs/>
              </w:rPr>
              <w:t xml:space="preserve"> Feb.</w:t>
            </w:r>
          </w:p>
          <w:p w14:paraId="303E154F" w14:textId="77B617CB" w:rsidR="00EF1F94" w:rsidRPr="00272416" w:rsidRDefault="00EF1F94" w:rsidP="00A01DEE">
            <w:pPr>
              <w:pStyle w:val="ListParagraph"/>
              <w:ind w:left="0"/>
              <w:jc w:val="both"/>
              <w:rPr>
                <w:rFonts w:ascii="Times New Roman" w:hAnsi="Times New Roman" w:cs="Times New Roman"/>
                <w:bCs/>
              </w:rPr>
            </w:pPr>
          </w:p>
        </w:tc>
        <w:tc>
          <w:tcPr>
            <w:tcW w:w="2613" w:type="dxa"/>
          </w:tcPr>
          <w:p w14:paraId="7B7FB33D" w14:textId="77777777" w:rsidR="003520FF" w:rsidRPr="00272416" w:rsidRDefault="003520FF" w:rsidP="00680A23">
            <w:pPr>
              <w:rPr>
                <w:rFonts w:ascii="Times New Roman" w:hAnsi="Times New Roman" w:cs="Times New Roman"/>
                <w:b/>
                <w:color w:val="000000" w:themeColor="text1"/>
              </w:rPr>
            </w:pPr>
          </w:p>
          <w:p w14:paraId="58C4464C" w14:textId="3D798F6A" w:rsidR="00680A23" w:rsidRPr="00272416" w:rsidRDefault="00680A23"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tc>
      </w:tr>
      <w:tr w:rsidR="00680A23" w:rsidRPr="00272416" w14:paraId="13279285" w14:textId="77777777" w:rsidTr="00AC71A7">
        <w:tc>
          <w:tcPr>
            <w:tcW w:w="1135" w:type="dxa"/>
          </w:tcPr>
          <w:p w14:paraId="5928F736" w14:textId="4A60F861"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1.12</w:t>
            </w:r>
          </w:p>
          <w:p w14:paraId="16161567" w14:textId="683FD114" w:rsidR="00553D7E" w:rsidRDefault="00553D7E" w:rsidP="00680A23">
            <w:pPr>
              <w:rPr>
                <w:rFonts w:ascii="Times New Roman" w:hAnsi="Times New Roman" w:cs="Times New Roman"/>
                <w:b/>
                <w:color w:val="000000" w:themeColor="text1"/>
              </w:rPr>
            </w:pPr>
          </w:p>
          <w:p w14:paraId="7344E319" w14:textId="34C9396F" w:rsidR="00553D7E" w:rsidRDefault="00553D7E" w:rsidP="00680A23">
            <w:pPr>
              <w:rPr>
                <w:rFonts w:ascii="Times New Roman" w:hAnsi="Times New Roman" w:cs="Times New Roman"/>
                <w:b/>
                <w:color w:val="000000" w:themeColor="text1"/>
              </w:rPr>
            </w:pPr>
          </w:p>
          <w:p w14:paraId="26AD1AD6" w14:textId="05257F0D"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1.12.1</w:t>
            </w:r>
          </w:p>
          <w:p w14:paraId="0A87D916" w14:textId="77777777" w:rsidR="00D81F83" w:rsidRDefault="00D81F83" w:rsidP="00680A23">
            <w:pPr>
              <w:rPr>
                <w:rFonts w:ascii="Times New Roman" w:hAnsi="Times New Roman" w:cs="Times New Roman"/>
                <w:b/>
                <w:color w:val="000000" w:themeColor="text1"/>
              </w:rPr>
            </w:pPr>
          </w:p>
          <w:p w14:paraId="33E8A016" w14:textId="7E524082" w:rsidR="00553D7E" w:rsidRDefault="00553D7E" w:rsidP="00680A23">
            <w:pPr>
              <w:rPr>
                <w:rFonts w:ascii="Times New Roman" w:hAnsi="Times New Roman" w:cs="Times New Roman"/>
                <w:b/>
                <w:color w:val="000000" w:themeColor="text1"/>
              </w:rPr>
            </w:pPr>
          </w:p>
          <w:p w14:paraId="3481B73C" w14:textId="23541AA1"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lastRenderedPageBreak/>
              <w:t>1.12.2</w:t>
            </w:r>
          </w:p>
          <w:p w14:paraId="6C8E62A9" w14:textId="77777777" w:rsidR="00553D7E" w:rsidRPr="00272416" w:rsidRDefault="00553D7E" w:rsidP="00680A23">
            <w:pPr>
              <w:rPr>
                <w:rFonts w:ascii="Times New Roman" w:hAnsi="Times New Roman" w:cs="Times New Roman"/>
                <w:b/>
                <w:color w:val="000000" w:themeColor="text1"/>
              </w:rPr>
            </w:pPr>
          </w:p>
          <w:p w14:paraId="3BB797E6" w14:textId="733F9C65" w:rsidR="000B1F6C" w:rsidRPr="00272416" w:rsidRDefault="000B1F6C" w:rsidP="00680A23">
            <w:pPr>
              <w:rPr>
                <w:rFonts w:ascii="Times New Roman" w:hAnsi="Times New Roman" w:cs="Times New Roman"/>
                <w:b/>
                <w:color w:val="000000" w:themeColor="text1"/>
              </w:rPr>
            </w:pPr>
          </w:p>
        </w:tc>
        <w:tc>
          <w:tcPr>
            <w:tcW w:w="8647" w:type="dxa"/>
          </w:tcPr>
          <w:p w14:paraId="0D4B1791" w14:textId="4CB64285" w:rsidR="00680A23" w:rsidRPr="00272416" w:rsidRDefault="00680A23" w:rsidP="00680A23">
            <w:pPr>
              <w:rPr>
                <w:rFonts w:ascii="Times New Roman" w:hAnsi="Times New Roman" w:cs="Times New Roman"/>
                <w:b/>
                <w:u w:val="single"/>
              </w:rPr>
            </w:pPr>
            <w:r w:rsidRPr="00272416">
              <w:rPr>
                <w:rFonts w:ascii="Times New Roman" w:hAnsi="Times New Roman" w:cs="Times New Roman"/>
                <w:b/>
                <w:u w:val="single"/>
              </w:rPr>
              <w:lastRenderedPageBreak/>
              <w:t>Correspondence</w:t>
            </w:r>
          </w:p>
          <w:p w14:paraId="79C1AB3A" w14:textId="42B3BE37" w:rsidR="00680A23" w:rsidRPr="00272416" w:rsidRDefault="00680A23" w:rsidP="00A01DEE">
            <w:pPr>
              <w:rPr>
                <w:rFonts w:ascii="Times New Roman" w:hAnsi="Times New Roman" w:cs="Times New Roman"/>
              </w:rPr>
            </w:pPr>
            <w:r w:rsidRPr="00272416">
              <w:rPr>
                <w:rFonts w:ascii="Times New Roman" w:hAnsi="Times New Roman" w:cs="Times New Roman"/>
              </w:rPr>
              <w:t>All correspondence had been circulated to the Councillors</w:t>
            </w:r>
            <w:r w:rsidR="00062086" w:rsidRPr="00272416">
              <w:rPr>
                <w:rFonts w:ascii="Times New Roman" w:hAnsi="Times New Roman" w:cs="Times New Roman"/>
              </w:rPr>
              <w:t xml:space="preserve"> and if appropriate placed on the website or noticeboards.</w:t>
            </w:r>
          </w:p>
          <w:p w14:paraId="026A1D74" w14:textId="499E17F9" w:rsidR="00EF1F94" w:rsidRPr="00272416" w:rsidRDefault="00D41C37" w:rsidP="00A01DEE">
            <w:pPr>
              <w:rPr>
                <w:rFonts w:ascii="Times New Roman" w:hAnsi="Times New Roman" w:cs="Times New Roman"/>
              </w:rPr>
            </w:pPr>
            <w:r w:rsidRPr="00272416">
              <w:rPr>
                <w:rFonts w:ascii="Times New Roman" w:hAnsi="Times New Roman" w:cs="Times New Roman"/>
                <w:u w:val="single"/>
              </w:rPr>
              <w:t>Ayshford Trust.</w:t>
            </w:r>
            <w:r w:rsidRPr="00272416">
              <w:rPr>
                <w:rFonts w:ascii="Times New Roman" w:hAnsi="Times New Roman" w:cs="Times New Roman"/>
              </w:rPr>
              <w:t xml:space="preserve"> A second trustee is required from Holcombe Rogus.  Cllr Snook volunteered.  </w:t>
            </w:r>
            <w:r w:rsidRPr="00D81F83">
              <w:rPr>
                <w:rFonts w:ascii="Times New Roman" w:hAnsi="Times New Roman" w:cs="Times New Roman"/>
                <w:i/>
                <w:iCs/>
              </w:rPr>
              <w:t>Clerk to action.</w:t>
            </w:r>
          </w:p>
          <w:p w14:paraId="510A82BF" w14:textId="0EEB4280" w:rsidR="00D41C37" w:rsidRPr="00272416" w:rsidRDefault="00D41C37" w:rsidP="00A01DEE">
            <w:pPr>
              <w:rPr>
                <w:rFonts w:ascii="Times New Roman" w:hAnsi="Times New Roman" w:cs="Times New Roman"/>
              </w:rPr>
            </w:pPr>
            <w:r w:rsidRPr="00272416">
              <w:rPr>
                <w:rFonts w:ascii="Times New Roman" w:hAnsi="Times New Roman" w:cs="Times New Roman"/>
                <w:u w:val="single"/>
              </w:rPr>
              <w:lastRenderedPageBreak/>
              <w:t>Community Noticeboard</w:t>
            </w:r>
            <w:r w:rsidRPr="00272416">
              <w:rPr>
                <w:rFonts w:ascii="Times New Roman" w:hAnsi="Times New Roman" w:cs="Times New Roman"/>
              </w:rPr>
              <w:t xml:space="preserve">. Due to the broken latch the doors had been accidently locked.  Whilst new latches are being sought the key will be left by the board for residents to use.  The Council are very grateful to John Lewis </w:t>
            </w:r>
            <w:r w:rsidR="003E30AD">
              <w:rPr>
                <w:rFonts w:ascii="Times New Roman" w:hAnsi="Times New Roman" w:cs="Times New Roman"/>
              </w:rPr>
              <w:t xml:space="preserve">for his </w:t>
            </w:r>
            <w:r w:rsidR="003E0AFA">
              <w:rPr>
                <w:rFonts w:ascii="Times New Roman" w:hAnsi="Times New Roman" w:cs="Times New Roman"/>
              </w:rPr>
              <w:t>work on these boards.</w:t>
            </w:r>
          </w:p>
          <w:p w14:paraId="14D3D452" w14:textId="41FA15CA" w:rsidR="00A01DEE" w:rsidRPr="00272416" w:rsidRDefault="00A01DEE" w:rsidP="00A01DEE">
            <w:pPr>
              <w:rPr>
                <w:rFonts w:ascii="Times New Roman" w:hAnsi="Times New Roman" w:cs="Times New Roman"/>
              </w:rPr>
            </w:pPr>
          </w:p>
        </w:tc>
        <w:tc>
          <w:tcPr>
            <w:tcW w:w="2613" w:type="dxa"/>
          </w:tcPr>
          <w:p w14:paraId="46C57875" w14:textId="77777777" w:rsidR="00680A23" w:rsidRPr="00272416" w:rsidRDefault="00680A23" w:rsidP="00680A23">
            <w:pPr>
              <w:jc w:val="center"/>
              <w:rPr>
                <w:rFonts w:ascii="Times New Roman" w:hAnsi="Times New Roman" w:cs="Times New Roman"/>
                <w:b/>
                <w:color w:val="000000" w:themeColor="text1"/>
              </w:rPr>
            </w:pPr>
          </w:p>
          <w:p w14:paraId="3377FC45" w14:textId="77777777" w:rsidR="00680A23" w:rsidRPr="00272416" w:rsidRDefault="00680A23" w:rsidP="00A01DEE">
            <w:pPr>
              <w:rPr>
                <w:rFonts w:ascii="Times New Roman" w:hAnsi="Times New Roman" w:cs="Times New Roman"/>
                <w:b/>
                <w:color w:val="000000" w:themeColor="text1"/>
              </w:rPr>
            </w:pPr>
          </w:p>
          <w:p w14:paraId="3E064F93" w14:textId="62CF668D" w:rsidR="00D41C37" w:rsidRPr="00272416" w:rsidRDefault="00D41C37" w:rsidP="00A01DEE">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tc>
      </w:tr>
      <w:tr w:rsidR="00680A23" w:rsidRPr="00272416" w14:paraId="193C2653" w14:textId="77777777" w:rsidTr="00AC71A7">
        <w:tc>
          <w:tcPr>
            <w:tcW w:w="1135" w:type="dxa"/>
          </w:tcPr>
          <w:p w14:paraId="368FDFE5" w14:textId="77777777" w:rsidR="000B1F6C"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1.13</w:t>
            </w:r>
          </w:p>
          <w:p w14:paraId="2097A4CD" w14:textId="77777777"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1.13.1</w:t>
            </w:r>
          </w:p>
          <w:p w14:paraId="71FC4F52" w14:textId="77777777"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1.13.2</w:t>
            </w:r>
          </w:p>
          <w:p w14:paraId="69803B36" w14:textId="77777777" w:rsidR="00553D7E" w:rsidRDefault="00553D7E" w:rsidP="00680A23">
            <w:pPr>
              <w:rPr>
                <w:rFonts w:ascii="Times New Roman" w:hAnsi="Times New Roman" w:cs="Times New Roman"/>
                <w:b/>
                <w:color w:val="000000" w:themeColor="text1"/>
              </w:rPr>
            </w:pPr>
          </w:p>
          <w:p w14:paraId="6922C700" w14:textId="77777777"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1.13.3</w:t>
            </w:r>
          </w:p>
          <w:p w14:paraId="0E09E6F2" w14:textId="77777777" w:rsidR="00553D7E" w:rsidRDefault="00553D7E" w:rsidP="00680A23">
            <w:pPr>
              <w:rPr>
                <w:rFonts w:ascii="Times New Roman" w:hAnsi="Times New Roman" w:cs="Times New Roman"/>
                <w:b/>
                <w:color w:val="000000" w:themeColor="text1"/>
              </w:rPr>
            </w:pPr>
          </w:p>
          <w:p w14:paraId="31B28184" w14:textId="77777777" w:rsidR="00553D7E" w:rsidRDefault="00553D7E" w:rsidP="00680A23">
            <w:pPr>
              <w:rPr>
                <w:rFonts w:ascii="Times New Roman" w:hAnsi="Times New Roman" w:cs="Times New Roman"/>
                <w:b/>
                <w:color w:val="000000" w:themeColor="text1"/>
              </w:rPr>
            </w:pPr>
          </w:p>
          <w:p w14:paraId="0DA05CCB" w14:textId="77777777" w:rsidR="00553D7E" w:rsidRDefault="00553D7E" w:rsidP="00680A23">
            <w:pPr>
              <w:rPr>
                <w:rFonts w:ascii="Times New Roman" w:hAnsi="Times New Roman" w:cs="Times New Roman"/>
                <w:b/>
                <w:color w:val="000000" w:themeColor="text1"/>
              </w:rPr>
            </w:pPr>
            <w:r>
              <w:rPr>
                <w:rFonts w:ascii="Times New Roman" w:hAnsi="Times New Roman" w:cs="Times New Roman"/>
                <w:b/>
                <w:color w:val="000000" w:themeColor="text1"/>
              </w:rPr>
              <w:t>1.14</w:t>
            </w:r>
          </w:p>
          <w:p w14:paraId="702CC32B" w14:textId="5DA066AD" w:rsidR="00553D7E" w:rsidRPr="00272416" w:rsidRDefault="00553D7E" w:rsidP="00680A23">
            <w:pPr>
              <w:rPr>
                <w:rFonts w:ascii="Times New Roman" w:hAnsi="Times New Roman" w:cs="Times New Roman"/>
                <w:b/>
                <w:color w:val="000000" w:themeColor="text1"/>
              </w:rPr>
            </w:pPr>
          </w:p>
        </w:tc>
        <w:tc>
          <w:tcPr>
            <w:tcW w:w="8647" w:type="dxa"/>
          </w:tcPr>
          <w:p w14:paraId="33BC8C70" w14:textId="77777777" w:rsidR="00680A23" w:rsidRPr="00272416" w:rsidRDefault="00680A23" w:rsidP="00680A23">
            <w:pPr>
              <w:rPr>
                <w:rFonts w:ascii="Times New Roman" w:hAnsi="Times New Roman" w:cs="Times New Roman"/>
              </w:rPr>
            </w:pPr>
            <w:r w:rsidRPr="00272416">
              <w:rPr>
                <w:rFonts w:ascii="Times New Roman" w:hAnsi="Times New Roman" w:cs="Times New Roman"/>
                <w:b/>
                <w:u w:val="single"/>
              </w:rPr>
              <w:t>Matters brought forward for information or future agenda</w:t>
            </w:r>
            <w:r w:rsidRPr="00272416">
              <w:rPr>
                <w:rFonts w:ascii="Times New Roman" w:hAnsi="Times New Roman" w:cs="Times New Roman"/>
              </w:rPr>
              <w:t>.</w:t>
            </w:r>
          </w:p>
          <w:p w14:paraId="3D35FE62" w14:textId="77777777" w:rsidR="00F904AD" w:rsidRPr="00272416" w:rsidRDefault="00680A23" w:rsidP="00062086">
            <w:pPr>
              <w:rPr>
                <w:rFonts w:ascii="Times New Roman" w:hAnsi="Times New Roman" w:cs="Times New Roman"/>
              </w:rPr>
            </w:pPr>
            <w:r w:rsidRPr="00272416">
              <w:rPr>
                <w:rFonts w:ascii="Times New Roman" w:hAnsi="Times New Roman" w:cs="Times New Roman"/>
              </w:rPr>
              <w:t xml:space="preserve"> Councillor vacanc</w:t>
            </w:r>
            <w:r w:rsidR="00041997" w:rsidRPr="00272416">
              <w:rPr>
                <w:rFonts w:ascii="Times New Roman" w:hAnsi="Times New Roman" w:cs="Times New Roman"/>
              </w:rPr>
              <w:t xml:space="preserve">ies.  </w:t>
            </w:r>
            <w:r w:rsidR="00062086" w:rsidRPr="00272416">
              <w:rPr>
                <w:rFonts w:ascii="Times New Roman" w:hAnsi="Times New Roman" w:cs="Times New Roman"/>
              </w:rPr>
              <w:t>We currently have two vacancies.</w:t>
            </w:r>
          </w:p>
          <w:p w14:paraId="344DD923" w14:textId="4990387D" w:rsidR="00062086" w:rsidRPr="00272416" w:rsidRDefault="006C3A1B" w:rsidP="00062086">
            <w:pPr>
              <w:rPr>
                <w:rFonts w:ascii="Times New Roman" w:hAnsi="Times New Roman" w:cs="Times New Roman"/>
              </w:rPr>
            </w:pPr>
            <w:r w:rsidRPr="00272416">
              <w:rPr>
                <w:rFonts w:ascii="Times New Roman" w:hAnsi="Times New Roman" w:cs="Times New Roman"/>
              </w:rPr>
              <w:t xml:space="preserve">Queen’s Platinum Jubilee. This was postponed to the Feb meeting.  Clerk to promote in the </w:t>
            </w:r>
            <w:r w:rsidR="00022547" w:rsidRPr="00272416">
              <w:rPr>
                <w:rFonts w:ascii="Times New Roman" w:hAnsi="Times New Roman" w:cs="Times New Roman"/>
              </w:rPr>
              <w:t>P</w:t>
            </w:r>
            <w:r w:rsidRPr="00272416">
              <w:rPr>
                <w:rFonts w:ascii="Times New Roman" w:hAnsi="Times New Roman" w:cs="Times New Roman"/>
              </w:rPr>
              <w:t xml:space="preserve">arish </w:t>
            </w:r>
            <w:r w:rsidR="00022547" w:rsidRPr="00272416">
              <w:rPr>
                <w:rFonts w:ascii="Times New Roman" w:hAnsi="Times New Roman" w:cs="Times New Roman"/>
              </w:rPr>
              <w:t>N</w:t>
            </w:r>
            <w:r w:rsidRPr="00272416">
              <w:rPr>
                <w:rFonts w:ascii="Times New Roman" w:hAnsi="Times New Roman" w:cs="Times New Roman"/>
              </w:rPr>
              <w:t>ews.</w:t>
            </w:r>
          </w:p>
          <w:p w14:paraId="3CD3E1EF" w14:textId="1BB28C62" w:rsidR="00022547" w:rsidRPr="00272416" w:rsidRDefault="00022547" w:rsidP="00062086">
            <w:pPr>
              <w:rPr>
                <w:rFonts w:ascii="Times New Roman" w:hAnsi="Times New Roman" w:cs="Times New Roman"/>
              </w:rPr>
            </w:pPr>
            <w:r w:rsidRPr="00272416">
              <w:rPr>
                <w:rFonts w:ascii="Times New Roman" w:hAnsi="Times New Roman" w:cs="Times New Roman"/>
              </w:rPr>
              <w:t xml:space="preserve">It was agreed that the Annual Parish Meeting should take place after the April PC meeting which will be at the earlier time of 6pm. Refreshments will be available (grant to be agreed at a later PC meeting) and to be well advertised. </w:t>
            </w:r>
          </w:p>
          <w:p w14:paraId="2BC04885" w14:textId="5D9B8622" w:rsidR="00022547" w:rsidRPr="00272416" w:rsidRDefault="00022547" w:rsidP="00062086">
            <w:pPr>
              <w:rPr>
                <w:rFonts w:ascii="Times New Roman" w:hAnsi="Times New Roman" w:cs="Times New Roman"/>
                <w:u w:val="single"/>
              </w:rPr>
            </w:pPr>
            <w:r w:rsidRPr="00272416">
              <w:rPr>
                <w:rFonts w:ascii="Times New Roman" w:hAnsi="Times New Roman" w:cs="Times New Roman"/>
                <w:u w:val="single"/>
              </w:rPr>
              <w:t>Future Agenda items</w:t>
            </w:r>
          </w:p>
          <w:p w14:paraId="38092AB3" w14:textId="6D8FE64B" w:rsidR="00E03415" w:rsidRPr="00272416" w:rsidRDefault="00022547" w:rsidP="00062086">
            <w:pPr>
              <w:rPr>
                <w:rFonts w:ascii="Times New Roman" w:hAnsi="Times New Roman" w:cs="Times New Roman"/>
              </w:rPr>
            </w:pPr>
            <w:r w:rsidRPr="00272416">
              <w:rPr>
                <w:rFonts w:ascii="Times New Roman" w:hAnsi="Times New Roman" w:cs="Times New Roman"/>
              </w:rPr>
              <w:t>Dog mess not being picked up around the village</w:t>
            </w:r>
          </w:p>
          <w:p w14:paraId="6D025C4B" w14:textId="5A3B6992" w:rsidR="006C3A1B" w:rsidRPr="00272416" w:rsidRDefault="006C3A1B" w:rsidP="00062086">
            <w:pPr>
              <w:rPr>
                <w:rFonts w:ascii="Times New Roman" w:hAnsi="Times New Roman" w:cs="Times New Roman"/>
              </w:rPr>
            </w:pPr>
          </w:p>
        </w:tc>
        <w:tc>
          <w:tcPr>
            <w:tcW w:w="2613" w:type="dxa"/>
          </w:tcPr>
          <w:p w14:paraId="44C072BF" w14:textId="77777777" w:rsidR="00680A23" w:rsidRPr="00272416" w:rsidRDefault="00680A23" w:rsidP="00680A23">
            <w:pPr>
              <w:rPr>
                <w:rFonts w:ascii="Times New Roman" w:hAnsi="Times New Roman" w:cs="Times New Roman"/>
                <w:b/>
                <w:color w:val="000000" w:themeColor="text1"/>
              </w:rPr>
            </w:pPr>
          </w:p>
          <w:p w14:paraId="09D6A099" w14:textId="77777777" w:rsidR="00680A23" w:rsidRPr="00272416" w:rsidRDefault="00680A23" w:rsidP="00041997">
            <w:pPr>
              <w:rPr>
                <w:rFonts w:ascii="Times New Roman" w:hAnsi="Times New Roman" w:cs="Times New Roman"/>
                <w:b/>
                <w:color w:val="000000" w:themeColor="text1"/>
              </w:rPr>
            </w:pPr>
            <w:r w:rsidRPr="00272416">
              <w:rPr>
                <w:rFonts w:ascii="Times New Roman" w:hAnsi="Times New Roman" w:cs="Times New Roman"/>
                <w:b/>
                <w:color w:val="000000" w:themeColor="text1"/>
              </w:rPr>
              <w:t>ALL</w:t>
            </w:r>
          </w:p>
          <w:p w14:paraId="4DC6B6EA" w14:textId="77777777" w:rsidR="00F904AD" w:rsidRPr="00272416" w:rsidRDefault="00F904AD" w:rsidP="00041997">
            <w:pPr>
              <w:rPr>
                <w:rFonts w:ascii="Times New Roman" w:hAnsi="Times New Roman" w:cs="Times New Roman"/>
                <w:b/>
                <w:color w:val="000000" w:themeColor="text1"/>
              </w:rPr>
            </w:pPr>
          </w:p>
          <w:p w14:paraId="18681B57" w14:textId="77777777" w:rsidR="00F904AD" w:rsidRPr="00272416" w:rsidRDefault="00F904AD" w:rsidP="00041997">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p w14:paraId="6F661BD5" w14:textId="77777777" w:rsidR="00022547" w:rsidRPr="00272416" w:rsidRDefault="00022547" w:rsidP="00041997">
            <w:pPr>
              <w:rPr>
                <w:rFonts w:ascii="Times New Roman" w:hAnsi="Times New Roman" w:cs="Times New Roman"/>
                <w:b/>
                <w:color w:val="000000" w:themeColor="text1"/>
              </w:rPr>
            </w:pPr>
          </w:p>
          <w:p w14:paraId="055E99BA" w14:textId="77553A82" w:rsidR="00022547" w:rsidRPr="00272416" w:rsidRDefault="00022547" w:rsidP="00041997">
            <w:pPr>
              <w:rPr>
                <w:rFonts w:ascii="Times New Roman" w:hAnsi="Times New Roman" w:cs="Times New Roman"/>
                <w:b/>
                <w:color w:val="000000" w:themeColor="text1"/>
              </w:rPr>
            </w:pPr>
            <w:r w:rsidRPr="00272416">
              <w:rPr>
                <w:rFonts w:ascii="Times New Roman" w:hAnsi="Times New Roman" w:cs="Times New Roman"/>
                <w:b/>
                <w:color w:val="000000" w:themeColor="text1"/>
              </w:rPr>
              <w:t>LF</w:t>
            </w:r>
          </w:p>
        </w:tc>
      </w:tr>
      <w:tr w:rsidR="00680A23" w:rsidRPr="00272416" w14:paraId="7D9A7B01" w14:textId="77777777" w:rsidTr="00AC71A7">
        <w:tc>
          <w:tcPr>
            <w:tcW w:w="1135" w:type="dxa"/>
          </w:tcPr>
          <w:p w14:paraId="33970902" w14:textId="304E9CE4" w:rsidR="00680A23" w:rsidRPr="00272416" w:rsidRDefault="00680A23" w:rsidP="00680A23">
            <w:pPr>
              <w:rPr>
                <w:rFonts w:ascii="Times New Roman" w:hAnsi="Times New Roman" w:cs="Times New Roman"/>
                <w:b/>
                <w:color w:val="000000" w:themeColor="text1"/>
              </w:rPr>
            </w:pPr>
          </w:p>
        </w:tc>
        <w:tc>
          <w:tcPr>
            <w:tcW w:w="8647" w:type="dxa"/>
          </w:tcPr>
          <w:p w14:paraId="444156CF" w14:textId="189FDFC9" w:rsidR="00680A23" w:rsidRPr="00272416" w:rsidRDefault="00680A23" w:rsidP="00D81F83">
            <w:pPr>
              <w:rPr>
                <w:rFonts w:ascii="Times New Roman" w:hAnsi="Times New Roman" w:cs="Times New Roman"/>
              </w:rPr>
            </w:pPr>
            <w:r w:rsidRPr="00272416">
              <w:rPr>
                <w:rFonts w:ascii="Times New Roman" w:hAnsi="Times New Roman" w:cs="Times New Roman"/>
              </w:rPr>
              <w:t xml:space="preserve">There being no further business the meeting closed at </w:t>
            </w:r>
            <w:r w:rsidR="004C22C4" w:rsidRPr="00272416">
              <w:rPr>
                <w:rFonts w:ascii="Times New Roman" w:hAnsi="Times New Roman" w:cs="Times New Roman"/>
              </w:rPr>
              <w:t>2035hrs.</w:t>
            </w:r>
            <w:r w:rsidRPr="00272416">
              <w:rPr>
                <w:rFonts w:ascii="Times New Roman" w:hAnsi="Times New Roman" w:cs="Times New Roman"/>
              </w:rPr>
              <w:t xml:space="preserve">  The next Council Meeting will be on Thursday </w:t>
            </w:r>
            <w:r w:rsidR="00A01DEE" w:rsidRPr="00272416">
              <w:rPr>
                <w:rFonts w:ascii="Times New Roman" w:hAnsi="Times New Roman" w:cs="Times New Roman"/>
              </w:rPr>
              <w:t>24</w:t>
            </w:r>
            <w:r w:rsidR="00A01DEE" w:rsidRPr="00272416">
              <w:rPr>
                <w:rFonts w:ascii="Times New Roman" w:hAnsi="Times New Roman" w:cs="Times New Roman"/>
                <w:vertAlign w:val="superscript"/>
              </w:rPr>
              <w:t>th</w:t>
            </w:r>
            <w:r w:rsidR="00A01DEE" w:rsidRPr="00272416">
              <w:rPr>
                <w:rFonts w:ascii="Times New Roman" w:hAnsi="Times New Roman" w:cs="Times New Roman"/>
              </w:rPr>
              <w:t xml:space="preserve"> February </w:t>
            </w:r>
            <w:r w:rsidRPr="00272416">
              <w:rPr>
                <w:rFonts w:ascii="Times New Roman" w:hAnsi="Times New Roman" w:cs="Times New Roman"/>
              </w:rPr>
              <w:t xml:space="preserve">2022 at 7pm.  </w:t>
            </w:r>
          </w:p>
        </w:tc>
        <w:tc>
          <w:tcPr>
            <w:tcW w:w="2613" w:type="dxa"/>
          </w:tcPr>
          <w:p w14:paraId="19AC2F2C" w14:textId="22116DB7" w:rsidR="00680A23" w:rsidRPr="00272416" w:rsidRDefault="00680A23" w:rsidP="00680A23">
            <w:pPr>
              <w:rPr>
                <w:rFonts w:ascii="Times New Roman" w:hAnsi="Times New Roman" w:cs="Times New Roman"/>
                <w:b/>
                <w:color w:val="000000" w:themeColor="text1"/>
              </w:rPr>
            </w:pPr>
            <w:r w:rsidRPr="00272416">
              <w:rPr>
                <w:rFonts w:ascii="Times New Roman" w:hAnsi="Times New Roman" w:cs="Times New Roman"/>
                <w:b/>
                <w:color w:val="000000" w:themeColor="text1"/>
              </w:rPr>
              <w:t>ALL</w:t>
            </w:r>
          </w:p>
        </w:tc>
      </w:tr>
    </w:tbl>
    <w:p w14:paraId="529B6DF0" w14:textId="10EA8861" w:rsidR="009B4C3A" w:rsidRPr="00272416" w:rsidRDefault="009B4C3A" w:rsidP="00F57C73">
      <w:pPr>
        <w:spacing w:after="0"/>
        <w:rPr>
          <w:rFonts w:ascii="Times New Roman" w:hAnsi="Times New Roman" w:cs="Times New Roman"/>
        </w:rPr>
      </w:pPr>
    </w:p>
    <w:p w14:paraId="4BF49A28" w14:textId="77777777" w:rsidR="005C13A0" w:rsidRPr="00272416" w:rsidRDefault="005C13A0" w:rsidP="00F57C73">
      <w:pPr>
        <w:spacing w:after="0"/>
        <w:rPr>
          <w:rFonts w:ascii="Times New Roman" w:hAnsi="Times New Roman" w:cs="Times New Roman"/>
        </w:rPr>
      </w:pPr>
      <w:r w:rsidRPr="00272416">
        <w:rPr>
          <w:rFonts w:ascii="Times New Roman" w:hAnsi="Times New Roman" w:cs="Times New Roman"/>
        </w:rPr>
        <w:t>Adam Pilgrim</w:t>
      </w:r>
    </w:p>
    <w:p w14:paraId="5CB6C530" w14:textId="77777777" w:rsidR="005C13A0" w:rsidRPr="00272416" w:rsidRDefault="005C13A0" w:rsidP="00F57C73">
      <w:pPr>
        <w:spacing w:after="0"/>
        <w:rPr>
          <w:rFonts w:ascii="Times New Roman" w:hAnsi="Times New Roman" w:cs="Times New Roman"/>
        </w:rPr>
      </w:pPr>
      <w:r w:rsidRPr="00272416">
        <w:rPr>
          <w:rFonts w:ascii="Times New Roman" w:hAnsi="Times New Roman" w:cs="Times New Roman"/>
        </w:rPr>
        <w:t>Chairman</w:t>
      </w:r>
    </w:p>
    <w:p w14:paraId="6514EBB8" w14:textId="143F6C96" w:rsidR="00F904AD" w:rsidRPr="00272416" w:rsidRDefault="00011EAC" w:rsidP="00F57C73">
      <w:pPr>
        <w:spacing w:after="0"/>
        <w:rPr>
          <w:rFonts w:ascii="Times New Roman" w:hAnsi="Times New Roman" w:cs="Times New Roman"/>
        </w:rPr>
      </w:pPr>
      <w:r w:rsidRPr="00272416">
        <w:rPr>
          <w:rFonts w:ascii="Times New Roman" w:hAnsi="Times New Roman" w:cs="Times New Roman"/>
        </w:rPr>
        <w:t>Holcombe Rogus Parish Council</w:t>
      </w:r>
      <w:r w:rsidR="005E59C5" w:rsidRPr="00272416">
        <w:rPr>
          <w:rFonts w:ascii="Times New Roman" w:hAnsi="Times New Roman" w:cs="Times New Roman"/>
        </w:rPr>
        <w:t xml:space="preserve">   </w:t>
      </w:r>
    </w:p>
    <w:p w14:paraId="20F43A45" w14:textId="546C21C9" w:rsidR="00F904AD" w:rsidRPr="00272416" w:rsidRDefault="00F904AD" w:rsidP="00F57C73">
      <w:pPr>
        <w:spacing w:after="0"/>
        <w:rPr>
          <w:rFonts w:ascii="Times New Roman" w:hAnsi="Times New Roman" w:cs="Times New Roman"/>
        </w:rPr>
      </w:pPr>
    </w:p>
    <w:p w14:paraId="5359091D" w14:textId="19BF895C" w:rsidR="00F904AD" w:rsidRPr="00272416" w:rsidRDefault="00F904AD" w:rsidP="00F57C73">
      <w:pPr>
        <w:spacing w:after="0"/>
        <w:rPr>
          <w:rFonts w:ascii="Times New Roman" w:hAnsi="Times New Roman" w:cs="Times New Roman"/>
        </w:rPr>
      </w:pPr>
    </w:p>
    <w:p w14:paraId="47FA5455" w14:textId="77777777" w:rsidR="004C22C4" w:rsidRPr="00272416" w:rsidRDefault="004C22C4" w:rsidP="004C22C4">
      <w:pPr>
        <w:spacing w:after="0"/>
        <w:jc w:val="center"/>
        <w:rPr>
          <w:rFonts w:ascii="Times New Roman" w:hAnsi="Times New Roman" w:cs="Times New Roman"/>
          <w:b/>
          <w:bCs/>
          <w:u w:val="single"/>
        </w:rPr>
      </w:pPr>
      <w:r w:rsidRPr="00272416">
        <w:rPr>
          <w:rFonts w:ascii="Times New Roman" w:hAnsi="Times New Roman" w:cs="Times New Roman"/>
          <w:b/>
          <w:bCs/>
          <w:u w:val="single"/>
        </w:rPr>
        <w:t>Quarry Liaison Meeting Monday 17</w:t>
      </w:r>
      <w:r w:rsidRPr="00272416">
        <w:rPr>
          <w:rFonts w:ascii="Times New Roman" w:hAnsi="Times New Roman" w:cs="Times New Roman"/>
          <w:b/>
          <w:bCs/>
          <w:u w:val="single"/>
          <w:vertAlign w:val="superscript"/>
        </w:rPr>
        <w:t>th</w:t>
      </w:r>
      <w:r w:rsidRPr="00272416">
        <w:rPr>
          <w:rFonts w:ascii="Times New Roman" w:hAnsi="Times New Roman" w:cs="Times New Roman"/>
          <w:b/>
          <w:bCs/>
          <w:u w:val="single"/>
        </w:rPr>
        <w:t xml:space="preserve"> January 2022</w:t>
      </w:r>
    </w:p>
    <w:p w14:paraId="698214A6" w14:textId="77777777" w:rsidR="004C22C4" w:rsidRPr="00272416" w:rsidRDefault="004C22C4" w:rsidP="004C22C4">
      <w:pPr>
        <w:spacing w:after="0"/>
        <w:jc w:val="center"/>
        <w:rPr>
          <w:rFonts w:ascii="Times New Roman" w:hAnsi="Times New Roman" w:cs="Times New Roman"/>
          <w:b/>
          <w:bCs/>
          <w:u w:val="single"/>
        </w:rPr>
      </w:pPr>
    </w:p>
    <w:p w14:paraId="3E5F00FE" w14:textId="77777777" w:rsidR="004C22C4" w:rsidRPr="00272416" w:rsidRDefault="004C22C4" w:rsidP="004C22C4">
      <w:pPr>
        <w:spacing w:after="0"/>
        <w:rPr>
          <w:rFonts w:ascii="Times New Roman" w:hAnsi="Times New Roman" w:cs="Times New Roman"/>
        </w:rPr>
      </w:pPr>
      <w:r w:rsidRPr="00272416">
        <w:rPr>
          <w:rFonts w:ascii="Times New Roman" w:hAnsi="Times New Roman" w:cs="Times New Roman"/>
        </w:rPr>
        <w:t>The meeting was held virtually and started at 16.00.  The Chairman was Councillor Ray Radford.</w:t>
      </w:r>
    </w:p>
    <w:p w14:paraId="5DB5DE33" w14:textId="77777777" w:rsidR="004C22C4" w:rsidRPr="00272416" w:rsidRDefault="004C22C4" w:rsidP="004C22C4">
      <w:pPr>
        <w:spacing w:after="0"/>
        <w:rPr>
          <w:rFonts w:ascii="Times New Roman" w:hAnsi="Times New Roman" w:cs="Times New Roman"/>
        </w:rPr>
      </w:pPr>
    </w:p>
    <w:p w14:paraId="251A20C6" w14:textId="77777777" w:rsidR="004C22C4" w:rsidRPr="00272416" w:rsidRDefault="004C22C4" w:rsidP="004C22C4">
      <w:pPr>
        <w:spacing w:after="0"/>
        <w:rPr>
          <w:rFonts w:ascii="Times New Roman" w:hAnsi="Times New Roman" w:cs="Times New Roman"/>
        </w:rPr>
      </w:pPr>
      <w:r w:rsidRPr="00272416">
        <w:rPr>
          <w:rFonts w:ascii="Times New Roman" w:hAnsi="Times New Roman" w:cs="Times New Roman"/>
        </w:rPr>
        <w:t>Various reports concerning quarry activities were received. It was noted that there had been an increase in night working in the past few months since there had been a significant increase in demand for tarmac due to substantial road works in Torbay. Aggregate Industries had attempted to limit this by spreading supply across other quarries in the group. Lorries returning after delivering were loaded with road waste for recycling resulting in a reduction in empty lorry journeys.</w:t>
      </w:r>
    </w:p>
    <w:p w14:paraId="76680206" w14:textId="77777777" w:rsidR="004C22C4" w:rsidRPr="00272416" w:rsidRDefault="004C22C4" w:rsidP="004C22C4">
      <w:pPr>
        <w:spacing w:after="0"/>
        <w:rPr>
          <w:rFonts w:ascii="Times New Roman" w:hAnsi="Times New Roman" w:cs="Times New Roman"/>
        </w:rPr>
      </w:pPr>
    </w:p>
    <w:p w14:paraId="0F22A5EE" w14:textId="77777777" w:rsidR="004C22C4" w:rsidRPr="00272416" w:rsidRDefault="004C22C4" w:rsidP="004C22C4">
      <w:pPr>
        <w:spacing w:after="0"/>
        <w:rPr>
          <w:rFonts w:ascii="Times New Roman" w:hAnsi="Times New Roman" w:cs="Times New Roman"/>
        </w:rPr>
      </w:pPr>
      <w:r w:rsidRPr="00272416">
        <w:rPr>
          <w:rFonts w:ascii="Times New Roman" w:hAnsi="Times New Roman" w:cs="Times New Roman"/>
        </w:rPr>
        <w:t xml:space="preserve">AI has made considerable efforts to reduce airborne dust associated with work in </w:t>
      </w:r>
      <w:proofErr w:type="spellStart"/>
      <w:r w:rsidRPr="00272416">
        <w:rPr>
          <w:rFonts w:ascii="Times New Roman" w:hAnsi="Times New Roman" w:cs="Times New Roman"/>
        </w:rPr>
        <w:t>Rocknell</w:t>
      </w:r>
      <w:proofErr w:type="spellEnd"/>
      <w:r w:rsidRPr="00272416">
        <w:rPr>
          <w:rFonts w:ascii="Times New Roman" w:hAnsi="Times New Roman" w:cs="Times New Roman"/>
        </w:rPr>
        <w:t xml:space="preserve"> Quarry in particular in the past year. A measure of its success has been an absence of dust-related complaints.</w:t>
      </w:r>
    </w:p>
    <w:p w14:paraId="3F4457C7" w14:textId="77777777" w:rsidR="004C22C4" w:rsidRPr="00272416" w:rsidRDefault="004C22C4" w:rsidP="004C22C4">
      <w:pPr>
        <w:spacing w:after="0"/>
        <w:rPr>
          <w:rFonts w:ascii="Times New Roman" w:hAnsi="Times New Roman" w:cs="Times New Roman"/>
        </w:rPr>
      </w:pPr>
      <w:r w:rsidRPr="00272416">
        <w:rPr>
          <w:rFonts w:ascii="Times New Roman" w:hAnsi="Times New Roman" w:cs="Times New Roman"/>
        </w:rPr>
        <w:t>Quarrying activities in the main pit are being increased prior to increasing extraction in Fenacre Quarry.</w:t>
      </w:r>
    </w:p>
    <w:p w14:paraId="3BE84F99" w14:textId="77777777" w:rsidR="004C22C4" w:rsidRPr="00272416" w:rsidRDefault="004C22C4" w:rsidP="004C22C4">
      <w:pPr>
        <w:spacing w:after="0"/>
        <w:rPr>
          <w:rFonts w:ascii="Times New Roman" w:hAnsi="Times New Roman" w:cs="Times New Roman"/>
        </w:rPr>
      </w:pPr>
      <w:r w:rsidRPr="00272416">
        <w:rPr>
          <w:rFonts w:ascii="Times New Roman" w:hAnsi="Times New Roman" w:cs="Times New Roman"/>
        </w:rPr>
        <w:t>The works to transfer tarmac production to Broadpath were proceeding well and on schedule. Burlescombe should soon benefit from a significant reduction in lorry traffic.</w:t>
      </w:r>
    </w:p>
    <w:p w14:paraId="5A428669" w14:textId="77777777" w:rsidR="004C22C4" w:rsidRPr="00272416" w:rsidRDefault="004C22C4" w:rsidP="004C22C4">
      <w:pPr>
        <w:spacing w:after="0"/>
        <w:rPr>
          <w:rFonts w:ascii="Times New Roman" w:hAnsi="Times New Roman" w:cs="Times New Roman"/>
        </w:rPr>
      </w:pPr>
    </w:p>
    <w:p w14:paraId="452B3E37" w14:textId="77777777" w:rsidR="004C22C4" w:rsidRPr="00272416" w:rsidRDefault="004C22C4" w:rsidP="004C22C4">
      <w:pPr>
        <w:spacing w:after="0"/>
        <w:rPr>
          <w:rFonts w:ascii="Times New Roman" w:hAnsi="Times New Roman" w:cs="Times New Roman"/>
        </w:rPr>
      </w:pPr>
      <w:r w:rsidRPr="00272416">
        <w:rPr>
          <w:rFonts w:ascii="Times New Roman" w:hAnsi="Times New Roman" w:cs="Times New Roman"/>
        </w:rPr>
        <w:t>Lewis Worrow, Chairman of Burlescombe and Westleigh Parish Council, asked if additional members of the Liaison Group could be included; Canonsleigh Residents, Burlescombe Community Together and the Sampford Peverell Team Mission which services Burlescombe Church. There was general opposition to this suggestion since it was felt that the proposed groups could feed their views through Burlescombe and Westleigh Parish Council’s existing representation thereby avoiding the risk of the Liaison Group’s becoming unwieldy.</w:t>
      </w:r>
    </w:p>
    <w:p w14:paraId="0FD42028" w14:textId="15E0E44C" w:rsidR="004C22C4" w:rsidRPr="00272416" w:rsidRDefault="004C22C4" w:rsidP="004C22C4">
      <w:pPr>
        <w:spacing w:after="0"/>
        <w:rPr>
          <w:rFonts w:ascii="Times New Roman" w:hAnsi="Times New Roman" w:cs="Times New Roman"/>
        </w:rPr>
      </w:pPr>
      <w:r w:rsidRPr="00272416">
        <w:rPr>
          <w:rFonts w:ascii="Times New Roman" w:hAnsi="Times New Roman" w:cs="Times New Roman"/>
        </w:rPr>
        <w:t>It was agreed that members would review the Group’s membership at the next meeting having been circulated with the Liaison Group’s terms of reference.</w:t>
      </w:r>
    </w:p>
    <w:p w14:paraId="57E24FE8" w14:textId="6035708F" w:rsidR="004C22C4" w:rsidRDefault="004C22C4" w:rsidP="004C22C4">
      <w:pPr>
        <w:spacing w:after="0"/>
        <w:rPr>
          <w:rFonts w:ascii="Times New Roman" w:hAnsi="Times New Roman" w:cs="Times New Roman"/>
        </w:rPr>
      </w:pPr>
      <w:r w:rsidRPr="00272416">
        <w:rPr>
          <w:rFonts w:ascii="Times New Roman" w:hAnsi="Times New Roman" w:cs="Times New Roman"/>
        </w:rPr>
        <w:t>The next meeting will be 25</w:t>
      </w:r>
      <w:r w:rsidRPr="00272416">
        <w:rPr>
          <w:rFonts w:ascii="Times New Roman" w:hAnsi="Times New Roman" w:cs="Times New Roman"/>
          <w:vertAlign w:val="superscript"/>
        </w:rPr>
        <w:t>th</w:t>
      </w:r>
      <w:r w:rsidRPr="00272416">
        <w:rPr>
          <w:rFonts w:ascii="Times New Roman" w:hAnsi="Times New Roman" w:cs="Times New Roman"/>
        </w:rPr>
        <w:t xml:space="preserve"> April at 16.00 and will be held virtually.</w:t>
      </w:r>
    </w:p>
    <w:p w14:paraId="7D2C1562" w14:textId="1F3D3EF9" w:rsidR="00D81F83" w:rsidRDefault="00D81F83" w:rsidP="004C22C4">
      <w:pPr>
        <w:spacing w:after="0"/>
        <w:rPr>
          <w:rFonts w:ascii="Times New Roman" w:hAnsi="Times New Roman" w:cs="Times New Roman"/>
        </w:rPr>
      </w:pPr>
    </w:p>
    <w:p w14:paraId="0BA59F5E" w14:textId="4AD983AE" w:rsidR="00D81F83" w:rsidRDefault="00D81F83" w:rsidP="004C22C4">
      <w:pPr>
        <w:spacing w:after="0"/>
        <w:rPr>
          <w:rFonts w:ascii="Times New Roman" w:hAnsi="Times New Roman" w:cs="Times New Roman"/>
        </w:rPr>
      </w:pPr>
      <w:r>
        <w:rPr>
          <w:rFonts w:ascii="Times New Roman" w:hAnsi="Times New Roman" w:cs="Times New Roman"/>
        </w:rPr>
        <w:t xml:space="preserve">Adam Pilgrim </w:t>
      </w:r>
    </w:p>
    <w:p w14:paraId="159D8E8B" w14:textId="61637807" w:rsidR="00D81F83" w:rsidRPr="00272416" w:rsidRDefault="00D81F83" w:rsidP="004C22C4">
      <w:pPr>
        <w:spacing w:after="0"/>
        <w:rPr>
          <w:rFonts w:ascii="Times New Roman" w:hAnsi="Times New Roman" w:cs="Times New Roman"/>
        </w:rPr>
      </w:pPr>
      <w:r>
        <w:rPr>
          <w:rFonts w:ascii="Times New Roman" w:hAnsi="Times New Roman" w:cs="Times New Roman"/>
        </w:rPr>
        <w:t>Councillor</w:t>
      </w:r>
    </w:p>
    <w:p w14:paraId="5BCA9281" w14:textId="6BDF8282" w:rsidR="0056262C" w:rsidRDefault="0056262C" w:rsidP="004C22C4">
      <w:pPr>
        <w:spacing w:after="0"/>
        <w:rPr>
          <w:rFonts w:ascii="Times New Roman" w:hAnsi="Times New Roman" w:cs="Times New Roman"/>
        </w:rPr>
      </w:pPr>
    </w:p>
    <w:p w14:paraId="789E9941" w14:textId="5AB8DAF7" w:rsidR="00D81F83" w:rsidRDefault="00D81F83" w:rsidP="004C22C4">
      <w:pPr>
        <w:spacing w:after="0"/>
        <w:rPr>
          <w:rFonts w:ascii="Times New Roman" w:hAnsi="Times New Roman" w:cs="Times New Roman"/>
        </w:rPr>
      </w:pPr>
    </w:p>
    <w:p w14:paraId="00B5218E" w14:textId="77777777" w:rsidR="00566751" w:rsidRDefault="00566751" w:rsidP="004C22C4">
      <w:pPr>
        <w:spacing w:after="0"/>
        <w:rPr>
          <w:rFonts w:ascii="Times New Roman" w:hAnsi="Times New Roman" w:cs="Times New Roman"/>
        </w:rPr>
      </w:pPr>
    </w:p>
    <w:p w14:paraId="420C8F4C" w14:textId="77777777" w:rsidR="00D81F83" w:rsidRPr="00272416" w:rsidRDefault="00D81F83" w:rsidP="004C22C4">
      <w:pPr>
        <w:spacing w:after="0"/>
        <w:rPr>
          <w:rFonts w:ascii="Times New Roman" w:hAnsi="Times New Roman" w:cs="Times New Roman"/>
        </w:rPr>
      </w:pPr>
    </w:p>
    <w:p w14:paraId="6B7FB1C5" w14:textId="4A8FDAF9" w:rsidR="00B0580F" w:rsidRPr="00272416" w:rsidRDefault="00B0580F" w:rsidP="00B0580F">
      <w:pPr>
        <w:spacing w:after="0"/>
        <w:jc w:val="center"/>
        <w:rPr>
          <w:rFonts w:ascii="Times New Roman" w:hAnsi="Times New Roman" w:cs="Times New Roman"/>
          <w:b/>
          <w:bCs/>
        </w:rPr>
      </w:pPr>
      <w:r w:rsidRPr="00272416">
        <w:rPr>
          <w:rFonts w:ascii="Times New Roman" w:hAnsi="Times New Roman" w:cs="Times New Roman"/>
          <w:b/>
          <w:bCs/>
        </w:rPr>
        <w:lastRenderedPageBreak/>
        <w:t>County Councillor Report</w:t>
      </w:r>
    </w:p>
    <w:p w14:paraId="39FD925C" w14:textId="1A9936BC" w:rsidR="00B0580F" w:rsidRPr="00272416" w:rsidRDefault="00B0580F" w:rsidP="00B0580F">
      <w:pPr>
        <w:rPr>
          <w:rFonts w:ascii="Times New Roman" w:hAnsi="Times New Roman" w:cs="Times New Roman"/>
        </w:rPr>
      </w:pPr>
      <w:r w:rsidRPr="00272416">
        <w:rPr>
          <w:rFonts w:ascii="Times New Roman" w:hAnsi="Times New Roman" w:cs="Times New Roman"/>
        </w:rPr>
        <w:t xml:space="preserve">This time of </w:t>
      </w:r>
      <w:r w:rsidR="00D81F83" w:rsidRPr="00272416">
        <w:rPr>
          <w:rFonts w:ascii="Times New Roman" w:hAnsi="Times New Roman" w:cs="Times New Roman"/>
        </w:rPr>
        <w:t>year,</w:t>
      </w:r>
      <w:r w:rsidRPr="00272416">
        <w:rPr>
          <w:rFonts w:ascii="Times New Roman" w:hAnsi="Times New Roman" w:cs="Times New Roman"/>
        </w:rPr>
        <w:t xml:space="preserve"> sees all Authorities struggling with the budgets. Currently and we have a few more months to go, we are over budget, this is not unusual at this point during the year.  We have always brought it back in line by the end of the year and we will do the same this year. We do not want to dip into our reserves. By law we have to produce a balanced budget. </w:t>
      </w:r>
    </w:p>
    <w:p w14:paraId="0F767BF1" w14:textId="4A552522" w:rsidR="00B0580F" w:rsidRPr="00272416" w:rsidRDefault="00B0580F" w:rsidP="00B0580F">
      <w:pPr>
        <w:rPr>
          <w:rFonts w:ascii="Times New Roman" w:hAnsi="Times New Roman" w:cs="Times New Roman"/>
        </w:rPr>
      </w:pPr>
      <w:r w:rsidRPr="00272416">
        <w:rPr>
          <w:rFonts w:ascii="Times New Roman" w:hAnsi="Times New Roman" w:cs="Times New Roman"/>
        </w:rPr>
        <w:t>1. This report outlines the financial position and forecast for the Authority at month 9 (to the end of December) of the financial year.  </w:t>
      </w:r>
    </w:p>
    <w:p w14:paraId="1E7FA8E1" w14:textId="3F7E57F4" w:rsidR="00B0580F" w:rsidRPr="00272416" w:rsidRDefault="00B0580F" w:rsidP="00B0580F">
      <w:pPr>
        <w:rPr>
          <w:rFonts w:ascii="Times New Roman" w:hAnsi="Times New Roman" w:cs="Times New Roman"/>
        </w:rPr>
      </w:pPr>
      <w:r w:rsidRPr="00272416">
        <w:rPr>
          <w:rFonts w:ascii="Times New Roman" w:hAnsi="Times New Roman" w:cs="Times New Roman"/>
        </w:rPr>
        <w:t>2. At month 9 it is estimated that budgets will overspend by just over £8.3 million, an increase of £1.3 million from month 6.  </w:t>
      </w:r>
    </w:p>
    <w:p w14:paraId="699AE531" w14:textId="6D00F3DE" w:rsidR="00B0580F" w:rsidRPr="00272416" w:rsidRDefault="00B0580F" w:rsidP="00B0580F">
      <w:pPr>
        <w:rPr>
          <w:rFonts w:ascii="Times New Roman" w:hAnsi="Times New Roman" w:cs="Times New Roman"/>
        </w:rPr>
      </w:pPr>
      <w:r w:rsidRPr="00272416">
        <w:rPr>
          <w:rFonts w:ascii="Times New Roman" w:hAnsi="Times New Roman" w:cs="Times New Roman"/>
        </w:rPr>
        <w:t>3. The Dedicated Schools Grant projected deficit, relating to Special Educational Needs and Disabilities (SEND), is forecast to be £39.0 million. In line with Department of Education guidance this deficit will not be dealt with this financial year but carried to future years.  </w:t>
      </w:r>
    </w:p>
    <w:p w14:paraId="143BBF0D" w14:textId="58988FBF" w:rsidR="00B0580F" w:rsidRPr="00272416" w:rsidRDefault="00B0580F" w:rsidP="00B0580F">
      <w:pPr>
        <w:rPr>
          <w:rFonts w:ascii="Times New Roman" w:hAnsi="Times New Roman" w:cs="Times New Roman"/>
        </w:rPr>
      </w:pPr>
      <w:r w:rsidRPr="00272416">
        <w:rPr>
          <w:rFonts w:ascii="Times New Roman" w:hAnsi="Times New Roman" w:cs="Times New Roman"/>
        </w:rPr>
        <w:t>4. Central government has continued to provide a number of grant funding streams this year to help support Local Authorities during the pandemic. The confirmed additional funding Devon County Council is expecting to receive directly this financial year is currently £50.7 million, in addition to the £25.6 million carried forward from 2020/21. </w:t>
      </w:r>
    </w:p>
    <w:p w14:paraId="1D5B2B2A" w14:textId="6FCF7537" w:rsidR="00B0580F" w:rsidRPr="00272416" w:rsidRDefault="00B0580F" w:rsidP="00B0580F">
      <w:pPr>
        <w:rPr>
          <w:rFonts w:ascii="Times New Roman" w:hAnsi="Times New Roman" w:cs="Times New Roman"/>
        </w:rPr>
      </w:pPr>
      <w:r w:rsidRPr="00272416">
        <w:rPr>
          <w:rFonts w:ascii="Times New Roman" w:hAnsi="Times New Roman" w:cs="Times New Roman"/>
        </w:rPr>
        <w:t>5. Adult Care and Health services are forecast to overspend by just over £5.1 million, a reduction of £71,000 from month   6. This position includes £3.2 million of budgeted savings. </w:t>
      </w:r>
    </w:p>
    <w:p w14:paraId="36EE1ABD" w14:textId="04D0AF3A" w:rsidR="00B0580F" w:rsidRPr="00272416" w:rsidRDefault="00B0580F" w:rsidP="00B0580F">
      <w:pPr>
        <w:rPr>
          <w:rFonts w:ascii="Times New Roman" w:hAnsi="Times New Roman" w:cs="Times New Roman"/>
        </w:rPr>
      </w:pPr>
      <w:r w:rsidRPr="00272416">
        <w:rPr>
          <w:rFonts w:ascii="Times New Roman" w:hAnsi="Times New Roman" w:cs="Times New Roman"/>
        </w:rPr>
        <w:t>6. Adult Care Operations is forecasting to overspend by just under £5.4 million, this is a mix of price and volume pressures. Within Learning Disabilities and Autism higher demand has continued into this year with client numbers in these areas being 142 more than the budgeted level of 3,569. Older People is also experiencing significant pressures, mainly due to price pressures on residential and increase in the number of nursing placements which are 36 more than the budgeted level of 516. Adult Commissioning and Health and Mental Health is forecast to underspend by £230,000.  </w:t>
      </w:r>
    </w:p>
    <w:p w14:paraId="6731559E" w14:textId="54DEFB71" w:rsidR="00B0580F" w:rsidRPr="00272416" w:rsidRDefault="00B0580F" w:rsidP="00B0580F">
      <w:pPr>
        <w:rPr>
          <w:rFonts w:ascii="Times New Roman" w:hAnsi="Times New Roman" w:cs="Times New Roman"/>
        </w:rPr>
      </w:pPr>
      <w:r w:rsidRPr="00272416">
        <w:rPr>
          <w:rFonts w:ascii="Times New Roman" w:hAnsi="Times New Roman" w:cs="Times New Roman"/>
        </w:rPr>
        <w:t>7. Revenue Expenditure Children’s Services are forecasting an overspend of £9.1 million an increase of £1.8 million from month 6. However, this figure does not include the projected deficit of £39.1 million on Special Education Needs and Disabilities (SEND).  </w:t>
      </w:r>
    </w:p>
    <w:p w14:paraId="41406E0E" w14:textId="096100CF" w:rsidR="00B0580F" w:rsidRPr="00272416" w:rsidRDefault="00B0580F" w:rsidP="00B0580F">
      <w:pPr>
        <w:rPr>
          <w:rFonts w:ascii="Times New Roman" w:hAnsi="Times New Roman" w:cs="Times New Roman"/>
        </w:rPr>
      </w:pPr>
      <w:r w:rsidRPr="00272416">
        <w:rPr>
          <w:rFonts w:ascii="Times New Roman" w:hAnsi="Times New Roman" w:cs="Times New Roman"/>
        </w:rPr>
        <w:t>Part of my duty is to serve on the Devon &amp; Somerset Fire &amp; Rescue Service (DSFRA). I thought you might like to know what they have been up to during the pandemic crisis.    </w:t>
      </w:r>
    </w:p>
    <w:tbl>
      <w:tblPr>
        <w:tblW w:w="8700" w:type="dxa"/>
        <w:jc w:val="center"/>
        <w:tblCellSpacing w:w="15" w:type="dxa"/>
        <w:tblCellMar>
          <w:left w:w="0" w:type="dxa"/>
          <w:right w:w="0" w:type="dxa"/>
        </w:tblCellMar>
        <w:tblLook w:val="04A0" w:firstRow="1" w:lastRow="0" w:firstColumn="1" w:lastColumn="0" w:noHBand="0" w:noVBand="1"/>
      </w:tblPr>
      <w:tblGrid>
        <w:gridCol w:w="8700"/>
      </w:tblGrid>
      <w:tr w:rsidR="00B0580F" w:rsidRPr="00272416" w14:paraId="7FE9DBDF" w14:textId="77777777" w:rsidTr="00B0580F">
        <w:trPr>
          <w:tblCellSpacing w:w="15" w:type="dxa"/>
          <w:jc w:val="center"/>
        </w:trPr>
        <w:tc>
          <w:tcPr>
            <w:tcW w:w="0" w:type="auto"/>
            <w:tcMar>
              <w:top w:w="0" w:type="dxa"/>
              <w:left w:w="0" w:type="dxa"/>
              <w:bottom w:w="600" w:type="dxa"/>
              <w:right w:w="0" w:type="dxa"/>
            </w:tcMar>
            <w:vAlign w:val="center"/>
            <w:hideMark/>
          </w:tcPr>
          <w:p w14:paraId="5FCAE46D" w14:textId="77777777" w:rsidR="00B0580F" w:rsidRPr="00272416" w:rsidRDefault="00B0580F">
            <w:pPr>
              <w:pStyle w:val="NormalWeb"/>
              <w:rPr>
                <w:sz w:val="22"/>
                <w:szCs w:val="22"/>
              </w:rPr>
            </w:pPr>
            <w:r w:rsidRPr="00272416">
              <w:rPr>
                <w:color w:val="565656"/>
                <w:sz w:val="22"/>
                <w:szCs w:val="22"/>
                <w:lang w:eastAsia="en-US"/>
              </w:rPr>
              <w:t>Firefighters from across the five south west fire and rescue services are to continue to provide vital life-saving support alongside the ambulance service.</w:t>
            </w:r>
          </w:p>
          <w:p w14:paraId="05AA2588" w14:textId="77777777" w:rsidR="00B0580F" w:rsidRPr="00272416" w:rsidRDefault="00B0580F">
            <w:pPr>
              <w:pStyle w:val="NormalWeb"/>
              <w:rPr>
                <w:sz w:val="22"/>
                <w:szCs w:val="22"/>
              </w:rPr>
            </w:pPr>
            <w:r w:rsidRPr="00272416">
              <w:rPr>
                <w:color w:val="565656"/>
                <w:sz w:val="22"/>
                <w:szCs w:val="22"/>
                <w:lang w:eastAsia="en-US"/>
              </w:rPr>
              <w:t>Since the early stages of the pandemic, firefighters have been working with ambulance crews from South Western Ambulance Service (SWASFT) to assist during medical emergencies.</w:t>
            </w:r>
          </w:p>
          <w:p w14:paraId="6B6E9684" w14:textId="77777777" w:rsidR="00B0580F" w:rsidRPr="00272416" w:rsidRDefault="00B0580F">
            <w:pPr>
              <w:pStyle w:val="NormalWeb"/>
              <w:rPr>
                <w:sz w:val="22"/>
                <w:szCs w:val="22"/>
              </w:rPr>
            </w:pPr>
            <w:r w:rsidRPr="00272416">
              <w:rPr>
                <w:color w:val="565656"/>
                <w:sz w:val="22"/>
                <w:szCs w:val="22"/>
                <w:lang w:eastAsia="en-US"/>
              </w:rPr>
              <w:t>The partnership has led to countless lives being saved and received praise from government and royalty.</w:t>
            </w:r>
          </w:p>
          <w:p w14:paraId="0C912411" w14:textId="77777777" w:rsidR="00B0580F" w:rsidRPr="00272416" w:rsidRDefault="00B0580F">
            <w:pPr>
              <w:pStyle w:val="NormalWeb"/>
              <w:rPr>
                <w:sz w:val="22"/>
                <w:szCs w:val="22"/>
              </w:rPr>
            </w:pPr>
            <w:r w:rsidRPr="00272416">
              <w:rPr>
                <w:color w:val="565656"/>
                <w:sz w:val="22"/>
                <w:szCs w:val="22"/>
                <w:lang w:eastAsia="en-US"/>
              </w:rPr>
              <w:t>The shared crews have so far attended in excess of 30,000 calls, more than half of which are within the highest two priority calls, which are to people in life-threatening or serious conditions.</w:t>
            </w:r>
          </w:p>
          <w:p w14:paraId="3721590C" w14:textId="77777777" w:rsidR="00B0580F" w:rsidRPr="00272416" w:rsidRDefault="00B0580F">
            <w:pPr>
              <w:pStyle w:val="NormalWeb"/>
              <w:rPr>
                <w:sz w:val="22"/>
                <w:szCs w:val="22"/>
              </w:rPr>
            </w:pPr>
            <w:r w:rsidRPr="00272416">
              <w:rPr>
                <w:color w:val="565656"/>
                <w:sz w:val="22"/>
                <w:szCs w:val="22"/>
                <w:lang w:eastAsia="en-US"/>
              </w:rPr>
              <w:t>With the current winter pressures on the NHS and surge in Omicron cases, this arrangement has been extended and will now continue until April 2022.</w:t>
            </w:r>
          </w:p>
          <w:p w14:paraId="1561F608" w14:textId="77777777" w:rsidR="00B0580F" w:rsidRPr="00272416" w:rsidRDefault="00B0580F">
            <w:pPr>
              <w:pStyle w:val="NormalWeb"/>
              <w:rPr>
                <w:sz w:val="22"/>
                <w:szCs w:val="22"/>
              </w:rPr>
            </w:pPr>
            <w:r w:rsidRPr="00272416">
              <w:rPr>
                <w:color w:val="565656"/>
                <w:sz w:val="22"/>
                <w:szCs w:val="22"/>
                <w:lang w:eastAsia="en-US"/>
              </w:rPr>
              <w:t xml:space="preserve">Strong partnerships between fire and ambulance services aren’t new. Fire crews are often called upon to gain entry to houses so that paramedics can see to patients and some fire stations have </w:t>
            </w:r>
            <w:r w:rsidRPr="00272416">
              <w:rPr>
                <w:color w:val="565656"/>
                <w:sz w:val="22"/>
                <w:szCs w:val="22"/>
                <w:lang w:eastAsia="en-US"/>
              </w:rPr>
              <w:lastRenderedPageBreak/>
              <w:t>staff who are trained to give basic life support to people until the arrival of an emergency ambulance.</w:t>
            </w:r>
          </w:p>
          <w:p w14:paraId="6A284E1F" w14:textId="77777777" w:rsidR="00B0580F" w:rsidRPr="00272416" w:rsidRDefault="00B0580F">
            <w:pPr>
              <w:pStyle w:val="NormalWeb"/>
              <w:rPr>
                <w:sz w:val="22"/>
                <w:szCs w:val="22"/>
              </w:rPr>
            </w:pPr>
            <w:r w:rsidRPr="00272416">
              <w:rPr>
                <w:color w:val="565656"/>
                <w:sz w:val="22"/>
                <w:szCs w:val="22"/>
                <w:lang w:eastAsia="en-US"/>
              </w:rPr>
              <w:t>Under the agreement, fire officers will continue to work alongside ambulance staff by driving vehicles and assisting clinicians to provide patient-focused care.</w:t>
            </w:r>
          </w:p>
          <w:p w14:paraId="2749E476" w14:textId="77777777" w:rsidR="00B0580F" w:rsidRPr="00272416" w:rsidRDefault="00B0580F">
            <w:pPr>
              <w:pStyle w:val="NormalWeb"/>
              <w:rPr>
                <w:sz w:val="22"/>
                <w:szCs w:val="22"/>
              </w:rPr>
            </w:pPr>
            <w:r w:rsidRPr="00272416">
              <w:rPr>
                <w:color w:val="565656"/>
                <w:sz w:val="22"/>
                <w:szCs w:val="22"/>
                <w:lang w:eastAsia="en-US"/>
              </w:rPr>
              <w:t>Lee Howell, Chief Fire Officer of Devon and Somerset Fire and Rescue Service, said:</w:t>
            </w:r>
          </w:p>
          <w:p w14:paraId="58CE5D9B" w14:textId="77777777" w:rsidR="00B0580F" w:rsidRPr="00272416" w:rsidRDefault="00B0580F">
            <w:pPr>
              <w:pStyle w:val="NormalWeb"/>
              <w:rPr>
                <w:sz w:val="22"/>
                <w:szCs w:val="22"/>
              </w:rPr>
            </w:pPr>
            <w:r w:rsidRPr="00272416">
              <w:rPr>
                <w:color w:val="565656"/>
                <w:sz w:val="22"/>
                <w:szCs w:val="22"/>
                <w:lang w:eastAsia="en-US"/>
              </w:rPr>
              <w:t xml:space="preserve">““I couldn’t be </w:t>
            </w:r>
            <w:proofErr w:type="gramStart"/>
            <w:r w:rsidRPr="00272416">
              <w:rPr>
                <w:color w:val="565656"/>
                <w:sz w:val="22"/>
                <w:szCs w:val="22"/>
                <w:lang w:eastAsia="en-US"/>
              </w:rPr>
              <w:t>more proud</w:t>
            </w:r>
            <w:proofErr w:type="gramEnd"/>
            <w:r w:rsidRPr="00272416">
              <w:rPr>
                <w:color w:val="565656"/>
                <w:sz w:val="22"/>
                <w:szCs w:val="22"/>
                <w:lang w:eastAsia="en-US"/>
              </w:rPr>
              <w:t xml:space="preserve"> of the firefighters who when the call came, put their hands up to step outside of their normal duties and come to aid of our partners and our communities. Their dedication, selflessness, and resolve has been, and continues to be, exceptional.”</w:t>
            </w:r>
          </w:p>
        </w:tc>
      </w:tr>
    </w:tbl>
    <w:p w14:paraId="49A4EEAD" w14:textId="77777777" w:rsidR="00B0580F" w:rsidRPr="00272416" w:rsidRDefault="00B0580F" w:rsidP="00B0580F">
      <w:pPr>
        <w:rPr>
          <w:rFonts w:ascii="Times New Roman" w:hAnsi="Times New Roman" w:cs="Times New Roman"/>
        </w:rPr>
      </w:pPr>
      <w:r w:rsidRPr="00272416">
        <w:rPr>
          <w:rFonts w:ascii="Times New Roman" w:hAnsi="Times New Roman" w:cs="Times New Roman"/>
          <w:b/>
          <w:bCs/>
          <w:color w:val="000000"/>
        </w:rPr>
        <w:lastRenderedPageBreak/>
        <w:t>In adult social care in Devon right now:</w:t>
      </w:r>
    </w:p>
    <w:p w14:paraId="576535A4" w14:textId="77777777" w:rsidR="00B0580F" w:rsidRPr="00272416" w:rsidRDefault="00B0580F" w:rsidP="00B0580F">
      <w:pPr>
        <w:numPr>
          <w:ilvl w:val="0"/>
          <w:numId w:val="14"/>
        </w:numPr>
        <w:spacing w:after="0"/>
        <w:rPr>
          <w:rFonts w:ascii="Times New Roman" w:eastAsia="Times New Roman" w:hAnsi="Times New Roman" w:cs="Times New Roman"/>
        </w:rPr>
      </w:pPr>
      <w:r w:rsidRPr="00272416">
        <w:rPr>
          <w:rFonts w:ascii="Times New Roman" w:eastAsia="Times New Roman" w:hAnsi="Times New Roman" w:cs="Times New Roman"/>
        </w:rPr>
        <w:t>We currently serve around 11,000 people and the majority of our spend is on working age adults</w:t>
      </w:r>
    </w:p>
    <w:p w14:paraId="60C7C9C4" w14:textId="77777777" w:rsidR="00B0580F" w:rsidRPr="00272416" w:rsidRDefault="00B0580F" w:rsidP="00B0580F">
      <w:pPr>
        <w:numPr>
          <w:ilvl w:val="0"/>
          <w:numId w:val="14"/>
        </w:numPr>
        <w:spacing w:after="0"/>
        <w:rPr>
          <w:rFonts w:ascii="Times New Roman" w:eastAsia="Times New Roman" w:hAnsi="Times New Roman" w:cs="Times New Roman"/>
        </w:rPr>
      </w:pPr>
      <w:r w:rsidRPr="00272416">
        <w:rPr>
          <w:rFonts w:ascii="Times New Roman" w:eastAsia="Times New Roman" w:hAnsi="Times New Roman" w:cs="Times New Roman"/>
        </w:rPr>
        <w:t xml:space="preserve">We commission 34,000 hours of personal care each week in people’s homes and the same amount again of enabling care helping to promote people’s independence. </w:t>
      </w:r>
    </w:p>
    <w:p w14:paraId="6B944156" w14:textId="77777777" w:rsidR="00B0580F" w:rsidRPr="00272416" w:rsidRDefault="00B0580F" w:rsidP="00B0580F">
      <w:pPr>
        <w:numPr>
          <w:ilvl w:val="0"/>
          <w:numId w:val="14"/>
        </w:numPr>
        <w:spacing w:after="0"/>
        <w:rPr>
          <w:rFonts w:ascii="Times New Roman" w:eastAsia="Times New Roman" w:hAnsi="Times New Roman" w:cs="Times New Roman"/>
        </w:rPr>
      </w:pPr>
      <w:r w:rsidRPr="00272416">
        <w:rPr>
          <w:rFonts w:ascii="Times New Roman" w:eastAsia="Times New Roman" w:hAnsi="Times New Roman" w:cs="Times New Roman"/>
        </w:rPr>
        <w:t>We are supporting over 100 more older people in nursing care from last year which may be reflective of increasing complexity of need</w:t>
      </w:r>
    </w:p>
    <w:p w14:paraId="319B77FB" w14:textId="38A368B7" w:rsidR="00B0580F" w:rsidRPr="00272416" w:rsidRDefault="00B0580F" w:rsidP="00B0580F">
      <w:pPr>
        <w:numPr>
          <w:ilvl w:val="0"/>
          <w:numId w:val="14"/>
        </w:numPr>
        <w:spacing w:after="0"/>
        <w:rPr>
          <w:rFonts w:ascii="Times New Roman" w:eastAsia="Times New Roman" w:hAnsi="Times New Roman" w:cs="Times New Roman"/>
        </w:rPr>
      </w:pPr>
      <w:r w:rsidRPr="00272416">
        <w:rPr>
          <w:rFonts w:ascii="Times New Roman" w:eastAsia="Times New Roman" w:hAnsi="Times New Roman" w:cs="Times New Roman"/>
        </w:rPr>
        <w:t xml:space="preserve">We are seeing unprecedented requests for care, and when we receive those </w:t>
      </w:r>
      <w:r w:rsidR="00D81F83" w:rsidRPr="00272416">
        <w:rPr>
          <w:rFonts w:ascii="Times New Roman" w:eastAsia="Times New Roman" w:hAnsi="Times New Roman" w:cs="Times New Roman"/>
        </w:rPr>
        <w:t>requests,</w:t>
      </w:r>
      <w:r w:rsidRPr="00272416">
        <w:rPr>
          <w:rFonts w:ascii="Times New Roman" w:eastAsia="Times New Roman" w:hAnsi="Times New Roman" w:cs="Times New Roman"/>
        </w:rPr>
        <w:t xml:space="preserve"> they are from increasingly poorly people, with increasingly complex needs, that requires complex care from more people. </w:t>
      </w:r>
    </w:p>
    <w:p w14:paraId="345695DA" w14:textId="77777777" w:rsidR="00B0580F" w:rsidRPr="00272416" w:rsidRDefault="00B0580F" w:rsidP="00B0580F">
      <w:pPr>
        <w:numPr>
          <w:ilvl w:val="0"/>
          <w:numId w:val="14"/>
        </w:numPr>
        <w:spacing w:after="0"/>
        <w:rPr>
          <w:rFonts w:ascii="Times New Roman" w:eastAsia="Times New Roman" w:hAnsi="Times New Roman" w:cs="Times New Roman"/>
        </w:rPr>
      </w:pPr>
      <w:r w:rsidRPr="00272416">
        <w:rPr>
          <w:rFonts w:ascii="Times New Roman" w:eastAsia="Times New Roman" w:hAnsi="Times New Roman" w:cs="Times New Roman"/>
        </w:rPr>
        <w:t>We continue to struggle to meet assessed need for personal care and in any week we have around 6,000 hours of care that we are unable to supply. This relates to approximately 460 people who will have their needs met in a different way including extra support from family members, other voluntary sector services or some other support to keep people safe. Nobody is left without some support and teams are constantly monitoring the risk and targeting the care we can source to the most needy and urgent cases.</w:t>
      </w:r>
    </w:p>
    <w:p w14:paraId="78BF927A" w14:textId="77777777" w:rsidR="00B0580F" w:rsidRPr="00272416" w:rsidRDefault="00B0580F" w:rsidP="00B0580F">
      <w:pPr>
        <w:numPr>
          <w:ilvl w:val="0"/>
          <w:numId w:val="14"/>
        </w:numPr>
        <w:spacing w:after="0"/>
        <w:rPr>
          <w:rFonts w:ascii="Times New Roman" w:eastAsia="Times New Roman" w:hAnsi="Times New Roman" w:cs="Times New Roman"/>
        </w:rPr>
      </w:pPr>
      <w:r w:rsidRPr="00272416">
        <w:rPr>
          <w:rFonts w:ascii="Times New Roman" w:eastAsia="Times New Roman" w:hAnsi="Times New Roman" w:cs="Times New Roman"/>
        </w:rPr>
        <w:t>Alongside the growing requests is a stretched workforce, between Aug to Oct 2021 there were 3081 care worker vacancies, a rise of 86% on the same period in 2019. The supply of staff is extremely challenging and putting a huge strain on those in the caring workforce.</w:t>
      </w:r>
    </w:p>
    <w:p w14:paraId="68633AB1" w14:textId="77777777" w:rsidR="00B0580F" w:rsidRPr="00272416" w:rsidRDefault="00B0580F" w:rsidP="00B0580F">
      <w:pPr>
        <w:numPr>
          <w:ilvl w:val="0"/>
          <w:numId w:val="14"/>
        </w:numPr>
        <w:spacing w:after="0"/>
        <w:rPr>
          <w:rFonts w:ascii="Times New Roman" w:eastAsia="Times New Roman" w:hAnsi="Times New Roman" w:cs="Times New Roman"/>
        </w:rPr>
      </w:pPr>
      <w:r w:rsidRPr="00272416">
        <w:rPr>
          <w:rFonts w:ascii="Times New Roman" w:eastAsia="Times New Roman" w:hAnsi="Times New Roman" w:cs="Times New Roman"/>
        </w:rPr>
        <w:t>Nurse shortages in nursing homes is leading to some homes having to cancel their registration to provide nursing care.</w:t>
      </w:r>
    </w:p>
    <w:p w14:paraId="41CF998D" w14:textId="77777777" w:rsidR="00B0580F" w:rsidRPr="00272416" w:rsidRDefault="00B0580F" w:rsidP="00B0580F">
      <w:pPr>
        <w:rPr>
          <w:rFonts w:ascii="Times New Roman" w:hAnsi="Times New Roman" w:cs="Times New Roman"/>
        </w:rPr>
      </w:pPr>
      <w:r w:rsidRPr="00272416">
        <w:rPr>
          <w:rFonts w:ascii="Times New Roman" w:hAnsi="Times New Roman" w:cs="Times New Roman"/>
        </w:rPr>
        <w:t> </w:t>
      </w:r>
    </w:p>
    <w:p w14:paraId="54429CB9" w14:textId="77777777" w:rsidR="00B0580F" w:rsidRPr="00272416" w:rsidRDefault="00B0580F" w:rsidP="00B0580F">
      <w:pPr>
        <w:rPr>
          <w:rFonts w:ascii="Times New Roman" w:hAnsi="Times New Roman" w:cs="Times New Roman"/>
        </w:rPr>
      </w:pPr>
      <w:r w:rsidRPr="00272416">
        <w:rPr>
          <w:rFonts w:ascii="Times New Roman" w:hAnsi="Times New Roman" w:cs="Times New Roman"/>
        </w:rPr>
        <w:t>We have set up a working group to investigate what really is going on with broadband, particularly the harder to reach areas and also some of the easier to reach areas. I believe what is happening is broadband providers are cherry picking and the harder to reach areas are suffering, we intent to find out.</w:t>
      </w:r>
    </w:p>
    <w:p w14:paraId="1A8351A2" w14:textId="77777777" w:rsidR="00B0580F" w:rsidRPr="00272416" w:rsidRDefault="00B0580F" w:rsidP="00B0580F">
      <w:pPr>
        <w:rPr>
          <w:rFonts w:ascii="Times New Roman" w:hAnsi="Times New Roman" w:cs="Times New Roman"/>
        </w:rPr>
      </w:pPr>
      <w:r w:rsidRPr="00272416">
        <w:rPr>
          <w:rFonts w:ascii="Times New Roman" w:hAnsi="Times New Roman" w:cs="Times New Roman"/>
        </w:rPr>
        <w:t> </w:t>
      </w:r>
    </w:p>
    <w:p w14:paraId="1CD08920" w14:textId="50217B2F" w:rsidR="00B0580F" w:rsidRPr="00272416" w:rsidRDefault="00B0580F" w:rsidP="00B0580F">
      <w:pPr>
        <w:rPr>
          <w:rFonts w:ascii="Times New Roman" w:hAnsi="Times New Roman" w:cs="Times New Roman"/>
        </w:rPr>
      </w:pPr>
      <w:r w:rsidRPr="00272416">
        <w:rPr>
          <w:rFonts w:ascii="Times New Roman" w:hAnsi="Times New Roman" w:cs="Times New Roman"/>
        </w:rPr>
        <w:t>Because of Covid I have not been able to attend Parish Council meetings as I would have liked, it is worse now than it ever has been, I hope this will improve as the omicron virus recedes, I hope.  I am always around if there is something I can help with.  </w:t>
      </w:r>
    </w:p>
    <w:p w14:paraId="07293F02" w14:textId="77777777" w:rsidR="00B0580F" w:rsidRPr="00272416" w:rsidRDefault="00B0580F" w:rsidP="0056262C">
      <w:pPr>
        <w:spacing w:after="0"/>
        <w:rPr>
          <w:rFonts w:ascii="Times New Roman" w:hAnsi="Times New Roman" w:cs="Times New Roman"/>
        </w:rPr>
      </w:pPr>
      <w:r w:rsidRPr="00272416">
        <w:rPr>
          <w:rFonts w:ascii="Times New Roman" w:hAnsi="Times New Roman" w:cs="Times New Roman"/>
          <w:lang w:eastAsia="en-GB"/>
        </w:rPr>
        <w:t>Regards,</w:t>
      </w:r>
    </w:p>
    <w:p w14:paraId="5462F3E9" w14:textId="77777777" w:rsidR="00B0580F" w:rsidRPr="00272416" w:rsidRDefault="00B0580F" w:rsidP="0056262C">
      <w:pPr>
        <w:spacing w:after="0"/>
        <w:rPr>
          <w:rFonts w:ascii="Times New Roman" w:hAnsi="Times New Roman" w:cs="Times New Roman"/>
        </w:rPr>
      </w:pPr>
      <w:r w:rsidRPr="00272416">
        <w:rPr>
          <w:rFonts w:ascii="Times New Roman" w:hAnsi="Times New Roman" w:cs="Times New Roman"/>
          <w:lang w:eastAsia="en-GB"/>
        </w:rPr>
        <w:t>Ray Radford</w:t>
      </w:r>
    </w:p>
    <w:p w14:paraId="733416B8" w14:textId="77777777" w:rsidR="00B0580F" w:rsidRPr="00272416" w:rsidRDefault="00B0580F" w:rsidP="0056262C">
      <w:pPr>
        <w:spacing w:after="0"/>
        <w:rPr>
          <w:rFonts w:ascii="Times New Roman" w:hAnsi="Times New Roman" w:cs="Times New Roman"/>
        </w:rPr>
      </w:pPr>
      <w:r w:rsidRPr="00272416">
        <w:rPr>
          <w:rFonts w:ascii="Times New Roman" w:hAnsi="Times New Roman" w:cs="Times New Roman"/>
          <w:lang w:eastAsia="en-GB"/>
        </w:rPr>
        <w:t>Devon County Councillor</w:t>
      </w:r>
    </w:p>
    <w:p w14:paraId="30589252" w14:textId="77777777" w:rsidR="00B0580F" w:rsidRPr="00272416" w:rsidRDefault="00B0580F" w:rsidP="0056262C">
      <w:pPr>
        <w:spacing w:after="0"/>
        <w:rPr>
          <w:rFonts w:ascii="Times New Roman" w:hAnsi="Times New Roman" w:cs="Times New Roman"/>
        </w:rPr>
      </w:pPr>
      <w:r w:rsidRPr="00272416">
        <w:rPr>
          <w:rFonts w:ascii="Times New Roman" w:hAnsi="Times New Roman" w:cs="Times New Roman"/>
          <w:lang w:eastAsia="en-GB"/>
        </w:rPr>
        <w:t>Willand &amp; Uffculme Division</w:t>
      </w:r>
    </w:p>
    <w:p w14:paraId="7515536F" w14:textId="24815080" w:rsidR="00B0580F" w:rsidRPr="00272416" w:rsidRDefault="00B0580F" w:rsidP="00D81F83">
      <w:pPr>
        <w:spacing w:after="0"/>
        <w:rPr>
          <w:rFonts w:ascii="Times New Roman" w:hAnsi="Times New Roman" w:cs="Times New Roman"/>
        </w:rPr>
      </w:pPr>
      <w:r w:rsidRPr="00272416">
        <w:rPr>
          <w:rFonts w:ascii="Times New Roman" w:hAnsi="Times New Roman" w:cs="Times New Roman"/>
          <w:lang w:eastAsia="en-GB"/>
        </w:rPr>
        <w:t xml:space="preserve">Email: </w:t>
      </w:r>
      <w:hyperlink r:id="rId8" w:history="1">
        <w:r w:rsidRPr="00272416">
          <w:rPr>
            <w:rStyle w:val="Hyperlink"/>
            <w:rFonts w:ascii="Times New Roman" w:hAnsi="Times New Roman" w:cs="Times New Roman"/>
            <w:color w:val="0000FF"/>
            <w:lang w:eastAsia="en-GB"/>
          </w:rPr>
          <w:t>ray.radford@devon.gov.uk</w:t>
        </w:r>
      </w:hyperlink>
    </w:p>
    <w:p w14:paraId="0BD07075" w14:textId="77777777" w:rsidR="00B0580F" w:rsidRPr="00272416" w:rsidRDefault="00B0580F" w:rsidP="00B0580F">
      <w:pPr>
        <w:spacing w:after="0"/>
        <w:rPr>
          <w:rFonts w:ascii="Times New Roman" w:hAnsi="Times New Roman" w:cs="Times New Roman"/>
          <w:b/>
          <w:bCs/>
        </w:rPr>
      </w:pPr>
    </w:p>
    <w:p w14:paraId="67D8C123" w14:textId="01764CA3" w:rsidR="00F904AD" w:rsidRPr="00272416" w:rsidRDefault="00F904AD" w:rsidP="00F57C73">
      <w:pPr>
        <w:spacing w:after="0"/>
        <w:rPr>
          <w:rFonts w:ascii="Times New Roman" w:hAnsi="Times New Roman" w:cs="Times New Roman"/>
        </w:rPr>
      </w:pPr>
    </w:p>
    <w:sectPr w:rsidR="00F904AD" w:rsidRPr="00272416" w:rsidSect="00B0580F">
      <w:headerReference w:type="default" r:id="rId9"/>
      <w:footerReference w:type="default" r:id="rId10"/>
      <w:type w:val="evenPage"/>
      <w:pgSz w:w="11906" w:h="16838"/>
      <w:pgMar w:top="1440" w:right="1440" w:bottom="1440" w:left="1440"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A5A6" w14:textId="77777777" w:rsidR="00581930" w:rsidRDefault="00581930" w:rsidP="00152C75">
      <w:pPr>
        <w:spacing w:after="0"/>
      </w:pPr>
      <w:r>
        <w:separator/>
      </w:r>
    </w:p>
  </w:endnote>
  <w:endnote w:type="continuationSeparator" w:id="0">
    <w:p w14:paraId="5FD617A4" w14:textId="77777777" w:rsidR="00581930" w:rsidRDefault="00581930"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68720"/>
      <w:docPartObj>
        <w:docPartGallery w:val="Page Numbers (Bottom of Page)"/>
        <w:docPartUnique/>
      </w:docPartObj>
    </w:sdtPr>
    <w:sdtEndPr>
      <w:rPr>
        <w:noProof/>
      </w:rPr>
    </w:sdtEndPr>
    <w:sdtContent>
      <w:p w14:paraId="72F4C4B4" w14:textId="170E7999" w:rsidR="00DF5357" w:rsidRDefault="00DF53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0E10" w14:textId="77777777" w:rsidR="00581930" w:rsidRDefault="00581930" w:rsidP="00152C75">
      <w:pPr>
        <w:spacing w:after="0"/>
      </w:pPr>
      <w:r>
        <w:separator/>
      </w:r>
    </w:p>
  </w:footnote>
  <w:footnote w:type="continuationSeparator" w:id="0">
    <w:p w14:paraId="4FD0B86B" w14:textId="77777777" w:rsidR="00581930" w:rsidRDefault="00581930"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57DF9A62" w:rsidR="00CE62A3" w:rsidRDefault="00CE62A3">
    <w:pPr>
      <w:pStyle w:val="Header"/>
    </w:pPr>
    <w:r>
      <w:t>Holcombe Rogus Parish</w:t>
    </w:r>
    <w:r w:rsidR="000304F9">
      <w:t xml:space="preserve"> Council Minutes </w:t>
    </w:r>
    <w:r w:rsidR="006D71E2">
      <w:t>January 2022</w:t>
    </w:r>
    <w:r w:rsidR="006F4C75">
      <w:t xml:space="preserve"> pages </w:t>
    </w:r>
    <w:r w:rsidR="006D71E2">
      <w:t>46 -</w:t>
    </w:r>
    <w:r w:rsidR="00E03415">
      <w:t xml:space="preserve"> 5</w:t>
    </w:r>
    <w:r w:rsidR="00D81F83">
      <w:t>2</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66D03"/>
    <w:multiLevelType w:val="hybridMultilevel"/>
    <w:tmpl w:val="74D21F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803C37"/>
    <w:multiLevelType w:val="hybridMultilevel"/>
    <w:tmpl w:val="3426E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B433CD"/>
    <w:multiLevelType w:val="hybridMultilevel"/>
    <w:tmpl w:val="0EFA0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7E1A28"/>
    <w:multiLevelType w:val="hybridMultilevel"/>
    <w:tmpl w:val="6C568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7728E5"/>
    <w:multiLevelType w:val="hybridMultilevel"/>
    <w:tmpl w:val="04CA1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9"/>
  </w:num>
  <w:num w:numId="5">
    <w:abstractNumId w:val="8"/>
  </w:num>
  <w:num w:numId="6">
    <w:abstractNumId w:val="5"/>
  </w:num>
  <w:num w:numId="7">
    <w:abstractNumId w:val="12"/>
  </w:num>
  <w:num w:numId="8">
    <w:abstractNumId w:val="7"/>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748"/>
    <w:rsid w:val="000069CC"/>
    <w:rsid w:val="00007C2B"/>
    <w:rsid w:val="00007F37"/>
    <w:rsid w:val="000114BD"/>
    <w:rsid w:val="00011EAC"/>
    <w:rsid w:val="00013D71"/>
    <w:rsid w:val="000219D0"/>
    <w:rsid w:val="00022547"/>
    <w:rsid w:val="0002259C"/>
    <w:rsid w:val="000228C4"/>
    <w:rsid w:val="0002641C"/>
    <w:rsid w:val="00030176"/>
    <w:rsid w:val="000304F9"/>
    <w:rsid w:val="000306FF"/>
    <w:rsid w:val="0003098E"/>
    <w:rsid w:val="00033019"/>
    <w:rsid w:val="00034AF3"/>
    <w:rsid w:val="0003650D"/>
    <w:rsid w:val="00037119"/>
    <w:rsid w:val="00037386"/>
    <w:rsid w:val="00041997"/>
    <w:rsid w:val="00041C5B"/>
    <w:rsid w:val="00047689"/>
    <w:rsid w:val="000478C9"/>
    <w:rsid w:val="0005263D"/>
    <w:rsid w:val="00052AA0"/>
    <w:rsid w:val="00052ADA"/>
    <w:rsid w:val="00053CA0"/>
    <w:rsid w:val="0005507B"/>
    <w:rsid w:val="00055631"/>
    <w:rsid w:val="0005642C"/>
    <w:rsid w:val="0005671F"/>
    <w:rsid w:val="00062086"/>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3261"/>
    <w:rsid w:val="00094EEC"/>
    <w:rsid w:val="000951E8"/>
    <w:rsid w:val="00095930"/>
    <w:rsid w:val="000966C0"/>
    <w:rsid w:val="00097076"/>
    <w:rsid w:val="00097BCA"/>
    <w:rsid w:val="000A1D02"/>
    <w:rsid w:val="000A2477"/>
    <w:rsid w:val="000A482F"/>
    <w:rsid w:val="000A6DE0"/>
    <w:rsid w:val="000B1F6C"/>
    <w:rsid w:val="000B3AFE"/>
    <w:rsid w:val="000B461E"/>
    <w:rsid w:val="000B4E46"/>
    <w:rsid w:val="000C0AFF"/>
    <w:rsid w:val="000C0D39"/>
    <w:rsid w:val="000C1A68"/>
    <w:rsid w:val="000C4F80"/>
    <w:rsid w:val="000C6D93"/>
    <w:rsid w:val="000C7A69"/>
    <w:rsid w:val="000D1E06"/>
    <w:rsid w:val="000D1FB6"/>
    <w:rsid w:val="000D2DA5"/>
    <w:rsid w:val="000D3FBF"/>
    <w:rsid w:val="000D7660"/>
    <w:rsid w:val="000D7FA9"/>
    <w:rsid w:val="000E3EFD"/>
    <w:rsid w:val="000E4703"/>
    <w:rsid w:val="000E60F6"/>
    <w:rsid w:val="000E6871"/>
    <w:rsid w:val="000E7166"/>
    <w:rsid w:val="000E7AA0"/>
    <w:rsid w:val="000F1D97"/>
    <w:rsid w:val="000F27D3"/>
    <w:rsid w:val="000F331A"/>
    <w:rsid w:val="000F76CC"/>
    <w:rsid w:val="00105679"/>
    <w:rsid w:val="00111EC2"/>
    <w:rsid w:val="001212C3"/>
    <w:rsid w:val="00121869"/>
    <w:rsid w:val="001230C1"/>
    <w:rsid w:val="0012711E"/>
    <w:rsid w:val="00131022"/>
    <w:rsid w:val="00133B79"/>
    <w:rsid w:val="00133CA9"/>
    <w:rsid w:val="00134249"/>
    <w:rsid w:val="001342C1"/>
    <w:rsid w:val="0013550A"/>
    <w:rsid w:val="00141946"/>
    <w:rsid w:val="00142D07"/>
    <w:rsid w:val="00142EAD"/>
    <w:rsid w:val="001439F1"/>
    <w:rsid w:val="00145D9A"/>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B7CD8"/>
    <w:rsid w:val="001C034B"/>
    <w:rsid w:val="001C1869"/>
    <w:rsid w:val="001C2DE0"/>
    <w:rsid w:val="001C364C"/>
    <w:rsid w:val="001C3D5A"/>
    <w:rsid w:val="001C43FA"/>
    <w:rsid w:val="001C5B28"/>
    <w:rsid w:val="001C5C07"/>
    <w:rsid w:val="001D2CF9"/>
    <w:rsid w:val="001D4E90"/>
    <w:rsid w:val="001E15A6"/>
    <w:rsid w:val="001E27B9"/>
    <w:rsid w:val="001E2DE5"/>
    <w:rsid w:val="001E2FD3"/>
    <w:rsid w:val="001E4E91"/>
    <w:rsid w:val="001F4EA4"/>
    <w:rsid w:val="001F603B"/>
    <w:rsid w:val="001F6C6F"/>
    <w:rsid w:val="001F6D18"/>
    <w:rsid w:val="002000F5"/>
    <w:rsid w:val="00200A16"/>
    <w:rsid w:val="00201FA5"/>
    <w:rsid w:val="002044A5"/>
    <w:rsid w:val="00204E0F"/>
    <w:rsid w:val="002061A0"/>
    <w:rsid w:val="002068B5"/>
    <w:rsid w:val="0021044D"/>
    <w:rsid w:val="00211032"/>
    <w:rsid w:val="00211DE4"/>
    <w:rsid w:val="00212784"/>
    <w:rsid w:val="00217B2B"/>
    <w:rsid w:val="00220CAC"/>
    <w:rsid w:val="00220CB6"/>
    <w:rsid w:val="00220D97"/>
    <w:rsid w:val="00222518"/>
    <w:rsid w:val="00224E20"/>
    <w:rsid w:val="0023059A"/>
    <w:rsid w:val="00230602"/>
    <w:rsid w:val="00231E01"/>
    <w:rsid w:val="0023313E"/>
    <w:rsid w:val="00237977"/>
    <w:rsid w:val="00237E4A"/>
    <w:rsid w:val="00240D29"/>
    <w:rsid w:val="00242522"/>
    <w:rsid w:val="00244774"/>
    <w:rsid w:val="00245A8D"/>
    <w:rsid w:val="002464C0"/>
    <w:rsid w:val="002467C5"/>
    <w:rsid w:val="00247356"/>
    <w:rsid w:val="002570A7"/>
    <w:rsid w:val="002576CF"/>
    <w:rsid w:val="00263217"/>
    <w:rsid w:val="00263BF9"/>
    <w:rsid w:val="002667BC"/>
    <w:rsid w:val="00266CB0"/>
    <w:rsid w:val="0027034E"/>
    <w:rsid w:val="00271736"/>
    <w:rsid w:val="00272416"/>
    <w:rsid w:val="002725AE"/>
    <w:rsid w:val="00273C7B"/>
    <w:rsid w:val="00273C8C"/>
    <w:rsid w:val="00276073"/>
    <w:rsid w:val="00277604"/>
    <w:rsid w:val="00280F85"/>
    <w:rsid w:val="002827D1"/>
    <w:rsid w:val="002866A1"/>
    <w:rsid w:val="00287118"/>
    <w:rsid w:val="00287BC4"/>
    <w:rsid w:val="00291122"/>
    <w:rsid w:val="002935A3"/>
    <w:rsid w:val="00294CA7"/>
    <w:rsid w:val="002969F5"/>
    <w:rsid w:val="0029755B"/>
    <w:rsid w:val="002A0277"/>
    <w:rsid w:val="002A364F"/>
    <w:rsid w:val="002A41B9"/>
    <w:rsid w:val="002A547D"/>
    <w:rsid w:val="002A5B41"/>
    <w:rsid w:val="002A5FC8"/>
    <w:rsid w:val="002B2882"/>
    <w:rsid w:val="002B4BCE"/>
    <w:rsid w:val="002B55FA"/>
    <w:rsid w:val="002B6DCE"/>
    <w:rsid w:val="002B6E77"/>
    <w:rsid w:val="002C1382"/>
    <w:rsid w:val="002C3492"/>
    <w:rsid w:val="002C5D2D"/>
    <w:rsid w:val="002C6052"/>
    <w:rsid w:val="002D37D3"/>
    <w:rsid w:val="002E15CC"/>
    <w:rsid w:val="002E1D64"/>
    <w:rsid w:val="002E2AAB"/>
    <w:rsid w:val="002E3759"/>
    <w:rsid w:val="002E3A04"/>
    <w:rsid w:val="002E6647"/>
    <w:rsid w:val="002E6F24"/>
    <w:rsid w:val="003004AD"/>
    <w:rsid w:val="00300596"/>
    <w:rsid w:val="003007B2"/>
    <w:rsid w:val="00304A62"/>
    <w:rsid w:val="00307677"/>
    <w:rsid w:val="0031155E"/>
    <w:rsid w:val="00311F3C"/>
    <w:rsid w:val="00315BC4"/>
    <w:rsid w:val="00321B55"/>
    <w:rsid w:val="00322A48"/>
    <w:rsid w:val="00322A8A"/>
    <w:rsid w:val="00323472"/>
    <w:rsid w:val="00330FCA"/>
    <w:rsid w:val="003314C8"/>
    <w:rsid w:val="003343D6"/>
    <w:rsid w:val="00334837"/>
    <w:rsid w:val="00336731"/>
    <w:rsid w:val="00336F40"/>
    <w:rsid w:val="00340274"/>
    <w:rsid w:val="00341D64"/>
    <w:rsid w:val="00344073"/>
    <w:rsid w:val="00344AEC"/>
    <w:rsid w:val="00346044"/>
    <w:rsid w:val="00346243"/>
    <w:rsid w:val="003500D7"/>
    <w:rsid w:val="003520FF"/>
    <w:rsid w:val="0035211D"/>
    <w:rsid w:val="00353C61"/>
    <w:rsid w:val="0035511F"/>
    <w:rsid w:val="00355A79"/>
    <w:rsid w:val="00356F37"/>
    <w:rsid w:val="00357239"/>
    <w:rsid w:val="00357AA6"/>
    <w:rsid w:val="003607D6"/>
    <w:rsid w:val="00360974"/>
    <w:rsid w:val="00360AE4"/>
    <w:rsid w:val="00362400"/>
    <w:rsid w:val="0036337D"/>
    <w:rsid w:val="003737C6"/>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43BE"/>
    <w:rsid w:val="003C75B9"/>
    <w:rsid w:val="003D4342"/>
    <w:rsid w:val="003E0468"/>
    <w:rsid w:val="003E0AFA"/>
    <w:rsid w:val="003E178E"/>
    <w:rsid w:val="003E1E59"/>
    <w:rsid w:val="003E30AD"/>
    <w:rsid w:val="003E350F"/>
    <w:rsid w:val="003E5C78"/>
    <w:rsid w:val="003E74A9"/>
    <w:rsid w:val="003F2BF7"/>
    <w:rsid w:val="003F4A56"/>
    <w:rsid w:val="003F7AB7"/>
    <w:rsid w:val="00401039"/>
    <w:rsid w:val="004031E1"/>
    <w:rsid w:val="004049FA"/>
    <w:rsid w:val="0040505D"/>
    <w:rsid w:val="00412DD0"/>
    <w:rsid w:val="00414256"/>
    <w:rsid w:val="00414622"/>
    <w:rsid w:val="00414C35"/>
    <w:rsid w:val="00416473"/>
    <w:rsid w:val="004166A6"/>
    <w:rsid w:val="00416DAA"/>
    <w:rsid w:val="00421104"/>
    <w:rsid w:val="0042204C"/>
    <w:rsid w:val="00422731"/>
    <w:rsid w:val="00423A77"/>
    <w:rsid w:val="004241BE"/>
    <w:rsid w:val="004246E2"/>
    <w:rsid w:val="004255D9"/>
    <w:rsid w:val="00426EEB"/>
    <w:rsid w:val="0043337F"/>
    <w:rsid w:val="00433C77"/>
    <w:rsid w:val="004343A3"/>
    <w:rsid w:val="004343A6"/>
    <w:rsid w:val="004363D2"/>
    <w:rsid w:val="00437193"/>
    <w:rsid w:val="00437BC4"/>
    <w:rsid w:val="00441B06"/>
    <w:rsid w:val="00446258"/>
    <w:rsid w:val="00447D37"/>
    <w:rsid w:val="004507B6"/>
    <w:rsid w:val="00452A75"/>
    <w:rsid w:val="00454C9A"/>
    <w:rsid w:val="0045511C"/>
    <w:rsid w:val="0045641F"/>
    <w:rsid w:val="0046228B"/>
    <w:rsid w:val="00463625"/>
    <w:rsid w:val="00464B7B"/>
    <w:rsid w:val="00467661"/>
    <w:rsid w:val="00472D75"/>
    <w:rsid w:val="00475CCC"/>
    <w:rsid w:val="004766DB"/>
    <w:rsid w:val="00476A58"/>
    <w:rsid w:val="00480AE2"/>
    <w:rsid w:val="004810C5"/>
    <w:rsid w:val="00483903"/>
    <w:rsid w:val="00483EF9"/>
    <w:rsid w:val="00486F16"/>
    <w:rsid w:val="004908E8"/>
    <w:rsid w:val="00491148"/>
    <w:rsid w:val="00491DC1"/>
    <w:rsid w:val="00491FBA"/>
    <w:rsid w:val="00492329"/>
    <w:rsid w:val="0049333F"/>
    <w:rsid w:val="00496894"/>
    <w:rsid w:val="00496D58"/>
    <w:rsid w:val="004975B5"/>
    <w:rsid w:val="00497AF8"/>
    <w:rsid w:val="004A1EDA"/>
    <w:rsid w:val="004A5753"/>
    <w:rsid w:val="004A5A9A"/>
    <w:rsid w:val="004B2694"/>
    <w:rsid w:val="004B4157"/>
    <w:rsid w:val="004B4F71"/>
    <w:rsid w:val="004B5DDE"/>
    <w:rsid w:val="004B7208"/>
    <w:rsid w:val="004C0084"/>
    <w:rsid w:val="004C22C4"/>
    <w:rsid w:val="004C3DF9"/>
    <w:rsid w:val="004C5238"/>
    <w:rsid w:val="004C7180"/>
    <w:rsid w:val="004D0B36"/>
    <w:rsid w:val="004E21C1"/>
    <w:rsid w:val="004E2512"/>
    <w:rsid w:val="004E40CB"/>
    <w:rsid w:val="004E4B13"/>
    <w:rsid w:val="004E5E0E"/>
    <w:rsid w:val="004E6A0A"/>
    <w:rsid w:val="004F0D97"/>
    <w:rsid w:val="004F1C9D"/>
    <w:rsid w:val="004F3C6F"/>
    <w:rsid w:val="004F6093"/>
    <w:rsid w:val="004F709B"/>
    <w:rsid w:val="004F7118"/>
    <w:rsid w:val="00504655"/>
    <w:rsid w:val="0050598F"/>
    <w:rsid w:val="00506A01"/>
    <w:rsid w:val="00506DE1"/>
    <w:rsid w:val="005070DC"/>
    <w:rsid w:val="00510903"/>
    <w:rsid w:val="00510D79"/>
    <w:rsid w:val="00512031"/>
    <w:rsid w:val="00512256"/>
    <w:rsid w:val="00513903"/>
    <w:rsid w:val="005145E1"/>
    <w:rsid w:val="00515242"/>
    <w:rsid w:val="0051580A"/>
    <w:rsid w:val="00516BB3"/>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474BF"/>
    <w:rsid w:val="005512BF"/>
    <w:rsid w:val="005530B7"/>
    <w:rsid w:val="00553C97"/>
    <w:rsid w:val="00553D7E"/>
    <w:rsid w:val="00554669"/>
    <w:rsid w:val="00554D3F"/>
    <w:rsid w:val="00555728"/>
    <w:rsid w:val="0055740B"/>
    <w:rsid w:val="0056262C"/>
    <w:rsid w:val="00565096"/>
    <w:rsid w:val="00566751"/>
    <w:rsid w:val="0056718F"/>
    <w:rsid w:val="005679CB"/>
    <w:rsid w:val="00567D0F"/>
    <w:rsid w:val="00570C02"/>
    <w:rsid w:val="00571A48"/>
    <w:rsid w:val="00572860"/>
    <w:rsid w:val="00574327"/>
    <w:rsid w:val="00574342"/>
    <w:rsid w:val="005744EB"/>
    <w:rsid w:val="00574D6F"/>
    <w:rsid w:val="00581930"/>
    <w:rsid w:val="00583DE3"/>
    <w:rsid w:val="00585A59"/>
    <w:rsid w:val="0059059E"/>
    <w:rsid w:val="00594195"/>
    <w:rsid w:val="00596F2A"/>
    <w:rsid w:val="00597712"/>
    <w:rsid w:val="00597858"/>
    <w:rsid w:val="00597C89"/>
    <w:rsid w:val="005A218E"/>
    <w:rsid w:val="005A3963"/>
    <w:rsid w:val="005A63E6"/>
    <w:rsid w:val="005A67A9"/>
    <w:rsid w:val="005A6FEA"/>
    <w:rsid w:val="005B1D5C"/>
    <w:rsid w:val="005B35CE"/>
    <w:rsid w:val="005B4522"/>
    <w:rsid w:val="005C1189"/>
    <w:rsid w:val="005C13A0"/>
    <w:rsid w:val="005C250F"/>
    <w:rsid w:val="005C3A94"/>
    <w:rsid w:val="005C44F1"/>
    <w:rsid w:val="005D360E"/>
    <w:rsid w:val="005D4500"/>
    <w:rsid w:val="005D4F95"/>
    <w:rsid w:val="005D6BF3"/>
    <w:rsid w:val="005D748D"/>
    <w:rsid w:val="005D7E6D"/>
    <w:rsid w:val="005E04DC"/>
    <w:rsid w:val="005E08BE"/>
    <w:rsid w:val="005E19B6"/>
    <w:rsid w:val="005E2DA6"/>
    <w:rsid w:val="005E5743"/>
    <w:rsid w:val="005E59C5"/>
    <w:rsid w:val="005E6CBE"/>
    <w:rsid w:val="005E79F0"/>
    <w:rsid w:val="005F02DE"/>
    <w:rsid w:val="005F13B9"/>
    <w:rsid w:val="005F13EE"/>
    <w:rsid w:val="005F273E"/>
    <w:rsid w:val="005F32B8"/>
    <w:rsid w:val="005F4D9C"/>
    <w:rsid w:val="006043FB"/>
    <w:rsid w:val="0060691C"/>
    <w:rsid w:val="00606980"/>
    <w:rsid w:val="00610560"/>
    <w:rsid w:val="0061167D"/>
    <w:rsid w:val="006167BA"/>
    <w:rsid w:val="0061788E"/>
    <w:rsid w:val="00617F5D"/>
    <w:rsid w:val="00621DF0"/>
    <w:rsid w:val="00622F67"/>
    <w:rsid w:val="00630E99"/>
    <w:rsid w:val="00631521"/>
    <w:rsid w:val="00631E10"/>
    <w:rsid w:val="00633360"/>
    <w:rsid w:val="0063584B"/>
    <w:rsid w:val="006358AE"/>
    <w:rsid w:val="00636DC8"/>
    <w:rsid w:val="00637680"/>
    <w:rsid w:val="006378B5"/>
    <w:rsid w:val="00641E9B"/>
    <w:rsid w:val="006424E9"/>
    <w:rsid w:val="00646D83"/>
    <w:rsid w:val="0064738B"/>
    <w:rsid w:val="006479CD"/>
    <w:rsid w:val="006504DE"/>
    <w:rsid w:val="00652203"/>
    <w:rsid w:val="00656CDC"/>
    <w:rsid w:val="0066229A"/>
    <w:rsid w:val="006624BD"/>
    <w:rsid w:val="006635C3"/>
    <w:rsid w:val="00663D08"/>
    <w:rsid w:val="00672CDA"/>
    <w:rsid w:val="00674C41"/>
    <w:rsid w:val="00675494"/>
    <w:rsid w:val="00676227"/>
    <w:rsid w:val="00676E72"/>
    <w:rsid w:val="00680A23"/>
    <w:rsid w:val="00682760"/>
    <w:rsid w:val="00686DD2"/>
    <w:rsid w:val="00686F02"/>
    <w:rsid w:val="00687E7F"/>
    <w:rsid w:val="0069114D"/>
    <w:rsid w:val="00691915"/>
    <w:rsid w:val="00696445"/>
    <w:rsid w:val="00697A4D"/>
    <w:rsid w:val="006A1746"/>
    <w:rsid w:val="006A20D0"/>
    <w:rsid w:val="006A4D8B"/>
    <w:rsid w:val="006A5695"/>
    <w:rsid w:val="006A5909"/>
    <w:rsid w:val="006A5EDB"/>
    <w:rsid w:val="006A66B8"/>
    <w:rsid w:val="006A7BDB"/>
    <w:rsid w:val="006B010B"/>
    <w:rsid w:val="006B34D1"/>
    <w:rsid w:val="006B4D39"/>
    <w:rsid w:val="006B6B6A"/>
    <w:rsid w:val="006C0861"/>
    <w:rsid w:val="006C3A1B"/>
    <w:rsid w:val="006C5052"/>
    <w:rsid w:val="006C78A5"/>
    <w:rsid w:val="006D0219"/>
    <w:rsid w:val="006D465A"/>
    <w:rsid w:val="006D508A"/>
    <w:rsid w:val="006D71E2"/>
    <w:rsid w:val="006E4132"/>
    <w:rsid w:val="006E6067"/>
    <w:rsid w:val="006E60E2"/>
    <w:rsid w:val="006E635B"/>
    <w:rsid w:val="006F06AC"/>
    <w:rsid w:val="006F0E42"/>
    <w:rsid w:val="006F1506"/>
    <w:rsid w:val="006F37A8"/>
    <w:rsid w:val="006F4C75"/>
    <w:rsid w:val="006F4DB0"/>
    <w:rsid w:val="006F5EF2"/>
    <w:rsid w:val="006F6ACA"/>
    <w:rsid w:val="006F6FB0"/>
    <w:rsid w:val="0070128F"/>
    <w:rsid w:val="007012B0"/>
    <w:rsid w:val="00702670"/>
    <w:rsid w:val="00703F5F"/>
    <w:rsid w:val="007075CE"/>
    <w:rsid w:val="007169E6"/>
    <w:rsid w:val="00716D02"/>
    <w:rsid w:val="00717952"/>
    <w:rsid w:val="007205C1"/>
    <w:rsid w:val="0072063D"/>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1067"/>
    <w:rsid w:val="007419CF"/>
    <w:rsid w:val="007420F3"/>
    <w:rsid w:val="00742DB1"/>
    <w:rsid w:val="0075026A"/>
    <w:rsid w:val="007506A1"/>
    <w:rsid w:val="00752C85"/>
    <w:rsid w:val="00753B5B"/>
    <w:rsid w:val="00753E64"/>
    <w:rsid w:val="00754E97"/>
    <w:rsid w:val="00757A91"/>
    <w:rsid w:val="007612ED"/>
    <w:rsid w:val="00766B58"/>
    <w:rsid w:val="00767662"/>
    <w:rsid w:val="00767807"/>
    <w:rsid w:val="007725F5"/>
    <w:rsid w:val="00774AF9"/>
    <w:rsid w:val="007827C0"/>
    <w:rsid w:val="00782C99"/>
    <w:rsid w:val="00785458"/>
    <w:rsid w:val="00790620"/>
    <w:rsid w:val="00795AD5"/>
    <w:rsid w:val="007A01DE"/>
    <w:rsid w:val="007A48B1"/>
    <w:rsid w:val="007A512A"/>
    <w:rsid w:val="007A51E7"/>
    <w:rsid w:val="007B03FB"/>
    <w:rsid w:val="007B2F1B"/>
    <w:rsid w:val="007B7F58"/>
    <w:rsid w:val="007C0B59"/>
    <w:rsid w:val="007C1471"/>
    <w:rsid w:val="007C36D8"/>
    <w:rsid w:val="007D271E"/>
    <w:rsid w:val="007D2A15"/>
    <w:rsid w:val="007D75DB"/>
    <w:rsid w:val="007E3947"/>
    <w:rsid w:val="007E51ED"/>
    <w:rsid w:val="007E5929"/>
    <w:rsid w:val="007E62E2"/>
    <w:rsid w:val="007E6399"/>
    <w:rsid w:val="007F1C0B"/>
    <w:rsid w:val="007F48E0"/>
    <w:rsid w:val="007F585C"/>
    <w:rsid w:val="007F6FCC"/>
    <w:rsid w:val="007F7565"/>
    <w:rsid w:val="007F777E"/>
    <w:rsid w:val="008032C6"/>
    <w:rsid w:val="00804020"/>
    <w:rsid w:val="00805CFB"/>
    <w:rsid w:val="00806898"/>
    <w:rsid w:val="00807740"/>
    <w:rsid w:val="008121FC"/>
    <w:rsid w:val="00813152"/>
    <w:rsid w:val="00816365"/>
    <w:rsid w:val="00816A11"/>
    <w:rsid w:val="00816E7E"/>
    <w:rsid w:val="00816F4D"/>
    <w:rsid w:val="00820060"/>
    <w:rsid w:val="00821483"/>
    <w:rsid w:val="0082365B"/>
    <w:rsid w:val="00825F8D"/>
    <w:rsid w:val="0082724A"/>
    <w:rsid w:val="00831DCC"/>
    <w:rsid w:val="00833A25"/>
    <w:rsid w:val="0083490C"/>
    <w:rsid w:val="008358AB"/>
    <w:rsid w:val="00837A28"/>
    <w:rsid w:val="00841BDA"/>
    <w:rsid w:val="00841FE0"/>
    <w:rsid w:val="00844980"/>
    <w:rsid w:val="008458C5"/>
    <w:rsid w:val="008460FF"/>
    <w:rsid w:val="00852143"/>
    <w:rsid w:val="00857AA0"/>
    <w:rsid w:val="00861C84"/>
    <w:rsid w:val="00862945"/>
    <w:rsid w:val="00864D5B"/>
    <w:rsid w:val="00867723"/>
    <w:rsid w:val="008727ED"/>
    <w:rsid w:val="00872F23"/>
    <w:rsid w:val="008764A7"/>
    <w:rsid w:val="00881959"/>
    <w:rsid w:val="00882CE9"/>
    <w:rsid w:val="0088490F"/>
    <w:rsid w:val="00884D5D"/>
    <w:rsid w:val="008863F2"/>
    <w:rsid w:val="00887DBB"/>
    <w:rsid w:val="008915E4"/>
    <w:rsid w:val="00897467"/>
    <w:rsid w:val="008A146A"/>
    <w:rsid w:val="008A236D"/>
    <w:rsid w:val="008A2776"/>
    <w:rsid w:val="008A3E5B"/>
    <w:rsid w:val="008A409E"/>
    <w:rsid w:val="008A5CA5"/>
    <w:rsid w:val="008B0D7B"/>
    <w:rsid w:val="008B6142"/>
    <w:rsid w:val="008B6798"/>
    <w:rsid w:val="008B7976"/>
    <w:rsid w:val="008B79BB"/>
    <w:rsid w:val="008C156E"/>
    <w:rsid w:val="008C1785"/>
    <w:rsid w:val="008C30E4"/>
    <w:rsid w:val="008C6AA5"/>
    <w:rsid w:val="008D0EBA"/>
    <w:rsid w:val="008D11E4"/>
    <w:rsid w:val="008D16DA"/>
    <w:rsid w:val="008D275C"/>
    <w:rsid w:val="008D7A8C"/>
    <w:rsid w:val="008E1556"/>
    <w:rsid w:val="008E23FE"/>
    <w:rsid w:val="008E3A72"/>
    <w:rsid w:val="008E3E07"/>
    <w:rsid w:val="008E3E9C"/>
    <w:rsid w:val="008F0FEF"/>
    <w:rsid w:val="008F1B28"/>
    <w:rsid w:val="008F1ED3"/>
    <w:rsid w:val="008F35FC"/>
    <w:rsid w:val="008F3CBE"/>
    <w:rsid w:val="008F4CA7"/>
    <w:rsid w:val="008F63DD"/>
    <w:rsid w:val="00900DBA"/>
    <w:rsid w:val="009127F2"/>
    <w:rsid w:val="009140F0"/>
    <w:rsid w:val="009146B2"/>
    <w:rsid w:val="009157BC"/>
    <w:rsid w:val="009157E3"/>
    <w:rsid w:val="00917005"/>
    <w:rsid w:val="0091752F"/>
    <w:rsid w:val="00920FD7"/>
    <w:rsid w:val="00921060"/>
    <w:rsid w:val="00921115"/>
    <w:rsid w:val="00922836"/>
    <w:rsid w:val="009232FF"/>
    <w:rsid w:val="009245AC"/>
    <w:rsid w:val="00925B57"/>
    <w:rsid w:val="0092788B"/>
    <w:rsid w:val="00927DDC"/>
    <w:rsid w:val="00932490"/>
    <w:rsid w:val="00935907"/>
    <w:rsid w:val="00935A93"/>
    <w:rsid w:val="00937171"/>
    <w:rsid w:val="009374A4"/>
    <w:rsid w:val="00940191"/>
    <w:rsid w:val="00940253"/>
    <w:rsid w:val="00940DAF"/>
    <w:rsid w:val="0094224D"/>
    <w:rsid w:val="00942FF0"/>
    <w:rsid w:val="00951276"/>
    <w:rsid w:val="00951DC8"/>
    <w:rsid w:val="0095366F"/>
    <w:rsid w:val="0095380F"/>
    <w:rsid w:val="009571BE"/>
    <w:rsid w:val="00957966"/>
    <w:rsid w:val="00962216"/>
    <w:rsid w:val="00967F86"/>
    <w:rsid w:val="009711A5"/>
    <w:rsid w:val="00971FF2"/>
    <w:rsid w:val="00973DFC"/>
    <w:rsid w:val="00974993"/>
    <w:rsid w:val="0097587F"/>
    <w:rsid w:val="00975A96"/>
    <w:rsid w:val="0098489E"/>
    <w:rsid w:val="009867C1"/>
    <w:rsid w:val="00986CFD"/>
    <w:rsid w:val="0099246E"/>
    <w:rsid w:val="00994806"/>
    <w:rsid w:val="00996DC5"/>
    <w:rsid w:val="009974D0"/>
    <w:rsid w:val="009A1597"/>
    <w:rsid w:val="009B06E0"/>
    <w:rsid w:val="009B1A57"/>
    <w:rsid w:val="009B4C3A"/>
    <w:rsid w:val="009B5D3A"/>
    <w:rsid w:val="009B6ADE"/>
    <w:rsid w:val="009C3799"/>
    <w:rsid w:val="009C48EF"/>
    <w:rsid w:val="009C4EC4"/>
    <w:rsid w:val="009D1F4C"/>
    <w:rsid w:val="009D3C6C"/>
    <w:rsid w:val="009D5034"/>
    <w:rsid w:val="009E24A4"/>
    <w:rsid w:val="009E2B00"/>
    <w:rsid w:val="009E2B01"/>
    <w:rsid w:val="009E3C60"/>
    <w:rsid w:val="009E41EA"/>
    <w:rsid w:val="009E596C"/>
    <w:rsid w:val="009E5EE8"/>
    <w:rsid w:val="009F1DA8"/>
    <w:rsid w:val="009F2AEA"/>
    <w:rsid w:val="009F3168"/>
    <w:rsid w:val="009F380F"/>
    <w:rsid w:val="009F4B08"/>
    <w:rsid w:val="009F4B8A"/>
    <w:rsid w:val="009F4D66"/>
    <w:rsid w:val="009F54E0"/>
    <w:rsid w:val="009F67D4"/>
    <w:rsid w:val="00A01650"/>
    <w:rsid w:val="00A01DEE"/>
    <w:rsid w:val="00A021EB"/>
    <w:rsid w:val="00A03282"/>
    <w:rsid w:val="00A0621D"/>
    <w:rsid w:val="00A07988"/>
    <w:rsid w:val="00A11170"/>
    <w:rsid w:val="00A11182"/>
    <w:rsid w:val="00A12F66"/>
    <w:rsid w:val="00A15E23"/>
    <w:rsid w:val="00A176DD"/>
    <w:rsid w:val="00A17F19"/>
    <w:rsid w:val="00A20DA5"/>
    <w:rsid w:val="00A22666"/>
    <w:rsid w:val="00A232BC"/>
    <w:rsid w:val="00A24510"/>
    <w:rsid w:val="00A25F56"/>
    <w:rsid w:val="00A30CD2"/>
    <w:rsid w:val="00A33A01"/>
    <w:rsid w:val="00A342C5"/>
    <w:rsid w:val="00A417ED"/>
    <w:rsid w:val="00A41C62"/>
    <w:rsid w:val="00A444B8"/>
    <w:rsid w:val="00A44A19"/>
    <w:rsid w:val="00A45277"/>
    <w:rsid w:val="00A4622E"/>
    <w:rsid w:val="00A46B0F"/>
    <w:rsid w:val="00A472AC"/>
    <w:rsid w:val="00A5188B"/>
    <w:rsid w:val="00A51B7E"/>
    <w:rsid w:val="00A626B3"/>
    <w:rsid w:val="00A62733"/>
    <w:rsid w:val="00A628C7"/>
    <w:rsid w:val="00A62B60"/>
    <w:rsid w:val="00A668B9"/>
    <w:rsid w:val="00A67CE0"/>
    <w:rsid w:val="00A67DB6"/>
    <w:rsid w:val="00A70A6E"/>
    <w:rsid w:val="00A72525"/>
    <w:rsid w:val="00A727FA"/>
    <w:rsid w:val="00A7289E"/>
    <w:rsid w:val="00A7352B"/>
    <w:rsid w:val="00A74126"/>
    <w:rsid w:val="00A743F3"/>
    <w:rsid w:val="00A75610"/>
    <w:rsid w:val="00A75FAB"/>
    <w:rsid w:val="00A763CD"/>
    <w:rsid w:val="00A77349"/>
    <w:rsid w:val="00A81BC7"/>
    <w:rsid w:val="00A84C8F"/>
    <w:rsid w:val="00A8556A"/>
    <w:rsid w:val="00A87D77"/>
    <w:rsid w:val="00A9002D"/>
    <w:rsid w:val="00A92AA1"/>
    <w:rsid w:val="00A94FBB"/>
    <w:rsid w:val="00AA4B66"/>
    <w:rsid w:val="00AB01CA"/>
    <w:rsid w:val="00AB0A37"/>
    <w:rsid w:val="00AB2095"/>
    <w:rsid w:val="00AB2B2F"/>
    <w:rsid w:val="00AB605E"/>
    <w:rsid w:val="00AB691B"/>
    <w:rsid w:val="00AB6BD9"/>
    <w:rsid w:val="00AB76FB"/>
    <w:rsid w:val="00AC1D0F"/>
    <w:rsid w:val="00AC1D89"/>
    <w:rsid w:val="00AC1D9F"/>
    <w:rsid w:val="00AC296D"/>
    <w:rsid w:val="00AC636E"/>
    <w:rsid w:val="00AC68BC"/>
    <w:rsid w:val="00AC6E20"/>
    <w:rsid w:val="00AC71A7"/>
    <w:rsid w:val="00AD246A"/>
    <w:rsid w:val="00AD354B"/>
    <w:rsid w:val="00AD4C39"/>
    <w:rsid w:val="00AD6EF3"/>
    <w:rsid w:val="00AD7461"/>
    <w:rsid w:val="00AE2B4E"/>
    <w:rsid w:val="00AE2C62"/>
    <w:rsid w:val="00AE2E3E"/>
    <w:rsid w:val="00AE383D"/>
    <w:rsid w:val="00AE3EE7"/>
    <w:rsid w:val="00AF389B"/>
    <w:rsid w:val="00AF3DDB"/>
    <w:rsid w:val="00AF61F9"/>
    <w:rsid w:val="00AF6966"/>
    <w:rsid w:val="00AF6AF3"/>
    <w:rsid w:val="00B00C13"/>
    <w:rsid w:val="00B0179F"/>
    <w:rsid w:val="00B01E0A"/>
    <w:rsid w:val="00B04A24"/>
    <w:rsid w:val="00B0580F"/>
    <w:rsid w:val="00B059F5"/>
    <w:rsid w:val="00B05B80"/>
    <w:rsid w:val="00B11729"/>
    <w:rsid w:val="00B134E7"/>
    <w:rsid w:val="00B14731"/>
    <w:rsid w:val="00B16688"/>
    <w:rsid w:val="00B16D1D"/>
    <w:rsid w:val="00B20425"/>
    <w:rsid w:val="00B24626"/>
    <w:rsid w:val="00B25675"/>
    <w:rsid w:val="00B2580A"/>
    <w:rsid w:val="00B26A6D"/>
    <w:rsid w:val="00B30670"/>
    <w:rsid w:val="00B3145B"/>
    <w:rsid w:val="00B326A2"/>
    <w:rsid w:val="00B34146"/>
    <w:rsid w:val="00B3423C"/>
    <w:rsid w:val="00B35A25"/>
    <w:rsid w:val="00B360D1"/>
    <w:rsid w:val="00B40D16"/>
    <w:rsid w:val="00B42183"/>
    <w:rsid w:val="00B445DE"/>
    <w:rsid w:val="00B5045B"/>
    <w:rsid w:val="00B52813"/>
    <w:rsid w:val="00B55253"/>
    <w:rsid w:val="00B55A4C"/>
    <w:rsid w:val="00B602B6"/>
    <w:rsid w:val="00B6376D"/>
    <w:rsid w:val="00B645AB"/>
    <w:rsid w:val="00B7020F"/>
    <w:rsid w:val="00B70CAE"/>
    <w:rsid w:val="00B70E95"/>
    <w:rsid w:val="00B730DB"/>
    <w:rsid w:val="00B745A2"/>
    <w:rsid w:val="00B77192"/>
    <w:rsid w:val="00B779C2"/>
    <w:rsid w:val="00B811D5"/>
    <w:rsid w:val="00B82484"/>
    <w:rsid w:val="00B8322C"/>
    <w:rsid w:val="00B84AED"/>
    <w:rsid w:val="00B84D0A"/>
    <w:rsid w:val="00B856B4"/>
    <w:rsid w:val="00B86229"/>
    <w:rsid w:val="00B862A2"/>
    <w:rsid w:val="00B8781C"/>
    <w:rsid w:val="00B905E3"/>
    <w:rsid w:val="00B91355"/>
    <w:rsid w:val="00B940CD"/>
    <w:rsid w:val="00B95796"/>
    <w:rsid w:val="00BA3018"/>
    <w:rsid w:val="00BA4641"/>
    <w:rsid w:val="00BA48B0"/>
    <w:rsid w:val="00BA5FF1"/>
    <w:rsid w:val="00BA64C5"/>
    <w:rsid w:val="00BB5FE9"/>
    <w:rsid w:val="00BB716D"/>
    <w:rsid w:val="00BB76F0"/>
    <w:rsid w:val="00BB7C5D"/>
    <w:rsid w:val="00BC5DC1"/>
    <w:rsid w:val="00BC62F3"/>
    <w:rsid w:val="00BC6EC3"/>
    <w:rsid w:val="00BD2F85"/>
    <w:rsid w:val="00BF195B"/>
    <w:rsid w:val="00BF2E8F"/>
    <w:rsid w:val="00BF3443"/>
    <w:rsid w:val="00BF6706"/>
    <w:rsid w:val="00C030C0"/>
    <w:rsid w:val="00C031D6"/>
    <w:rsid w:val="00C04A80"/>
    <w:rsid w:val="00C061F7"/>
    <w:rsid w:val="00C07B99"/>
    <w:rsid w:val="00C11A7F"/>
    <w:rsid w:val="00C13F19"/>
    <w:rsid w:val="00C167E7"/>
    <w:rsid w:val="00C17181"/>
    <w:rsid w:val="00C20988"/>
    <w:rsid w:val="00C23762"/>
    <w:rsid w:val="00C23C44"/>
    <w:rsid w:val="00C240C0"/>
    <w:rsid w:val="00C2686D"/>
    <w:rsid w:val="00C275EF"/>
    <w:rsid w:val="00C304A2"/>
    <w:rsid w:val="00C42F23"/>
    <w:rsid w:val="00C4329A"/>
    <w:rsid w:val="00C44C77"/>
    <w:rsid w:val="00C475A8"/>
    <w:rsid w:val="00C5088A"/>
    <w:rsid w:val="00C51CBD"/>
    <w:rsid w:val="00C53904"/>
    <w:rsid w:val="00C54D43"/>
    <w:rsid w:val="00C556DE"/>
    <w:rsid w:val="00C617E9"/>
    <w:rsid w:val="00C6200C"/>
    <w:rsid w:val="00C640DE"/>
    <w:rsid w:val="00C64652"/>
    <w:rsid w:val="00C64DD9"/>
    <w:rsid w:val="00C65275"/>
    <w:rsid w:val="00C668F5"/>
    <w:rsid w:val="00C67CBE"/>
    <w:rsid w:val="00C67DD4"/>
    <w:rsid w:val="00C71725"/>
    <w:rsid w:val="00C729BF"/>
    <w:rsid w:val="00C735D3"/>
    <w:rsid w:val="00C75CAB"/>
    <w:rsid w:val="00C76320"/>
    <w:rsid w:val="00C77E08"/>
    <w:rsid w:val="00C80DD3"/>
    <w:rsid w:val="00C8201D"/>
    <w:rsid w:val="00C86287"/>
    <w:rsid w:val="00C869D8"/>
    <w:rsid w:val="00C878AC"/>
    <w:rsid w:val="00C87BEA"/>
    <w:rsid w:val="00C9283E"/>
    <w:rsid w:val="00C94022"/>
    <w:rsid w:val="00C9433E"/>
    <w:rsid w:val="00C968F2"/>
    <w:rsid w:val="00CA03B9"/>
    <w:rsid w:val="00CA4C60"/>
    <w:rsid w:val="00CA4E9D"/>
    <w:rsid w:val="00CB0384"/>
    <w:rsid w:val="00CB2BB5"/>
    <w:rsid w:val="00CB4B9A"/>
    <w:rsid w:val="00CB4F51"/>
    <w:rsid w:val="00CB56DC"/>
    <w:rsid w:val="00CB5F63"/>
    <w:rsid w:val="00CC050D"/>
    <w:rsid w:val="00CC1828"/>
    <w:rsid w:val="00CC2C55"/>
    <w:rsid w:val="00CC331A"/>
    <w:rsid w:val="00CC5528"/>
    <w:rsid w:val="00CC7CE9"/>
    <w:rsid w:val="00CD0339"/>
    <w:rsid w:val="00CD0DF2"/>
    <w:rsid w:val="00CD1125"/>
    <w:rsid w:val="00CD13BB"/>
    <w:rsid w:val="00CD1476"/>
    <w:rsid w:val="00CD3F2F"/>
    <w:rsid w:val="00CD4C21"/>
    <w:rsid w:val="00CD71FA"/>
    <w:rsid w:val="00CE1F9F"/>
    <w:rsid w:val="00CE3CF0"/>
    <w:rsid w:val="00CE4A58"/>
    <w:rsid w:val="00CE62A3"/>
    <w:rsid w:val="00CE6FEA"/>
    <w:rsid w:val="00CE7805"/>
    <w:rsid w:val="00CF1868"/>
    <w:rsid w:val="00CF41F2"/>
    <w:rsid w:val="00CF44EC"/>
    <w:rsid w:val="00CF468D"/>
    <w:rsid w:val="00CF6A00"/>
    <w:rsid w:val="00CF7C43"/>
    <w:rsid w:val="00D00C4C"/>
    <w:rsid w:val="00D01F3A"/>
    <w:rsid w:val="00D04AC4"/>
    <w:rsid w:val="00D05EFB"/>
    <w:rsid w:val="00D15661"/>
    <w:rsid w:val="00D156FC"/>
    <w:rsid w:val="00D166D6"/>
    <w:rsid w:val="00D16A69"/>
    <w:rsid w:val="00D176E6"/>
    <w:rsid w:val="00D21664"/>
    <w:rsid w:val="00D261B0"/>
    <w:rsid w:val="00D27C8D"/>
    <w:rsid w:val="00D300B0"/>
    <w:rsid w:val="00D30898"/>
    <w:rsid w:val="00D310F7"/>
    <w:rsid w:val="00D31467"/>
    <w:rsid w:val="00D3256A"/>
    <w:rsid w:val="00D418EE"/>
    <w:rsid w:val="00D41C37"/>
    <w:rsid w:val="00D42300"/>
    <w:rsid w:val="00D42EA4"/>
    <w:rsid w:val="00D4461B"/>
    <w:rsid w:val="00D462B9"/>
    <w:rsid w:val="00D47BE2"/>
    <w:rsid w:val="00D50A5F"/>
    <w:rsid w:val="00D50C9F"/>
    <w:rsid w:val="00D5413E"/>
    <w:rsid w:val="00D557EE"/>
    <w:rsid w:val="00D56CB6"/>
    <w:rsid w:val="00D57FD7"/>
    <w:rsid w:val="00D616E8"/>
    <w:rsid w:val="00D633D4"/>
    <w:rsid w:val="00D6597E"/>
    <w:rsid w:val="00D65C77"/>
    <w:rsid w:val="00D65D57"/>
    <w:rsid w:val="00D66B7D"/>
    <w:rsid w:val="00D66F9F"/>
    <w:rsid w:val="00D679B3"/>
    <w:rsid w:val="00D703B1"/>
    <w:rsid w:val="00D7205D"/>
    <w:rsid w:val="00D726B4"/>
    <w:rsid w:val="00D7299B"/>
    <w:rsid w:val="00D73DD9"/>
    <w:rsid w:val="00D745EC"/>
    <w:rsid w:val="00D76CA9"/>
    <w:rsid w:val="00D77BF1"/>
    <w:rsid w:val="00D77E97"/>
    <w:rsid w:val="00D81F83"/>
    <w:rsid w:val="00D8338B"/>
    <w:rsid w:val="00D84615"/>
    <w:rsid w:val="00D852B6"/>
    <w:rsid w:val="00D867A0"/>
    <w:rsid w:val="00D86B35"/>
    <w:rsid w:val="00D902A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3F9"/>
    <w:rsid w:val="00DB2583"/>
    <w:rsid w:val="00DB2960"/>
    <w:rsid w:val="00DB43BF"/>
    <w:rsid w:val="00DB53C6"/>
    <w:rsid w:val="00DB54E4"/>
    <w:rsid w:val="00DB627F"/>
    <w:rsid w:val="00DB6A00"/>
    <w:rsid w:val="00DC2194"/>
    <w:rsid w:val="00DC21BD"/>
    <w:rsid w:val="00DC273B"/>
    <w:rsid w:val="00DC325C"/>
    <w:rsid w:val="00DC3707"/>
    <w:rsid w:val="00DC4533"/>
    <w:rsid w:val="00DC5055"/>
    <w:rsid w:val="00DD0DEF"/>
    <w:rsid w:val="00DD325F"/>
    <w:rsid w:val="00DD3A38"/>
    <w:rsid w:val="00DD5D07"/>
    <w:rsid w:val="00DD62F8"/>
    <w:rsid w:val="00DD702B"/>
    <w:rsid w:val="00DD76BB"/>
    <w:rsid w:val="00DD79D8"/>
    <w:rsid w:val="00DE023A"/>
    <w:rsid w:val="00DE2055"/>
    <w:rsid w:val="00DE4F69"/>
    <w:rsid w:val="00DE6156"/>
    <w:rsid w:val="00DE73EA"/>
    <w:rsid w:val="00DF1A19"/>
    <w:rsid w:val="00DF2DB3"/>
    <w:rsid w:val="00DF3E74"/>
    <w:rsid w:val="00DF4468"/>
    <w:rsid w:val="00DF5357"/>
    <w:rsid w:val="00E025D9"/>
    <w:rsid w:val="00E025FF"/>
    <w:rsid w:val="00E03415"/>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09A3"/>
    <w:rsid w:val="00E3157F"/>
    <w:rsid w:val="00E32D43"/>
    <w:rsid w:val="00E3388A"/>
    <w:rsid w:val="00E35C0E"/>
    <w:rsid w:val="00E41CCA"/>
    <w:rsid w:val="00E43364"/>
    <w:rsid w:val="00E438B8"/>
    <w:rsid w:val="00E468F9"/>
    <w:rsid w:val="00E46F68"/>
    <w:rsid w:val="00E47416"/>
    <w:rsid w:val="00E5155A"/>
    <w:rsid w:val="00E528B6"/>
    <w:rsid w:val="00E53BD1"/>
    <w:rsid w:val="00E53BE5"/>
    <w:rsid w:val="00E56351"/>
    <w:rsid w:val="00E575A8"/>
    <w:rsid w:val="00E64221"/>
    <w:rsid w:val="00E64EDB"/>
    <w:rsid w:val="00E664BD"/>
    <w:rsid w:val="00E665DE"/>
    <w:rsid w:val="00E710C7"/>
    <w:rsid w:val="00E725D3"/>
    <w:rsid w:val="00E730AC"/>
    <w:rsid w:val="00E7572E"/>
    <w:rsid w:val="00E801AC"/>
    <w:rsid w:val="00E8210E"/>
    <w:rsid w:val="00E82A79"/>
    <w:rsid w:val="00E82CA3"/>
    <w:rsid w:val="00E84108"/>
    <w:rsid w:val="00E845B8"/>
    <w:rsid w:val="00E85066"/>
    <w:rsid w:val="00E86DFB"/>
    <w:rsid w:val="00E8785D"/>
    <w:rsid w:val="00E906F0"/>
    <w:rsid w:val="00E91E79"/>
    <w:rsid w:val="00E94A52"/>
    <w:rsid w:val="00E95C51"/>
    <w:rsid w:val="00E97202"/>
    <w:rsid w:val="00E97A07"/>
    <w:rsid w:val="00EA0111"/>
    <w:rsid w:val="00EA01ED"/>
    <w:rsid w:val="00EA13C9"/>
    <w:rsid w:val="00EA451E"/>
    <w:rsid w:val="00EA4B5A"/>
    <w:rsid w:val="00EA55FC"/>
    <w:rsid w:val="00EB09D0"/>
    <w:rsid w:val="00EB0FF9"/>
    <w:rsid w:val="00EB2A07"/>
    <w:rsid w:val="00EB3F23"/>
    <w:rsid w:val="00EB6312"/>
    <w:rsid w:val="00EC0910"/>
    <w:rsid w:val="00EC1B18"/>
    <w:rsid w:val="00EC20B3"/>
    <w:rsid w:val="00EC33DA"/>
    <w:rsid w:val="00EC5469"/>
    <w:rsid w:val="00EC75EA"/>
    <w:rsid w:val="00EC77FF"/>
    <w:rsid w:val="00ED0254"/>
    <w:rsid w:val="00ED0F64"/>
    <w:rsid w:val="00ED1919"/>
    <w:rsid w:val="00ED1C8B"/>
    <w:rsid w:val="00ED2D64"/>
    <w:rsid w:val="00ED31F3"/>
    <w:rsid w:val="00ED3CBC"/>
    <w:rsid w:val="00ED44BA"/>
    <w:rsid w:val="00ED4622"/>
    <w:rsid w:val="00ED61C7"/>
    <w:rsid w:val="00EE05D3"/>
    <w:rsid w:val="00EE2DBA"/>
    <w:rsid w:val="00EE5D24"/>
    <w:rsid w:val="00EF0BE0"/>
    <w:rsid w:val="00EF1F94"/>
    <w:rsid w:val="00EF2B79"/>
    <w:rsid w:val="00EF6E59"/>
    <w:rsid w:val="00EF7621"/>
    <w:rsid w:val="00EF7F82"/>
    <w:rsid w:val="00F02A67"/>
    <w:rsid w:val="00F02CE8"/>
    <w:rsid w:val="00F03B7B"/>
    <w:rsid w:val="00F04484"/>
    <w:rsid w:val="00F04EB0"/>
    <w:rsid w:val="00F05F99"/>
    <w:rsid w:val="00F07EB8"/>
    <w:rsid w:val="00F13CDA"/>
    <w:rsid w:val="00F13D1E"/>
    <w:rsid w:val="00F14345"/>
    <w:rsid w:val="00F14BA7"/>
    <w:rsid w:val="00F14F2F"/>
    <w:rsid w:val="00F20272"/>
    <w:rsid w:val="00F20299"/>
    <w:rsid w:val="00F219B5"/>
    <w:rsid w:val="00F22F5D"/>
    <w:rsid w:val="00F238CF"/>
    <w:rsid w:val="00F2496B"/>
    <w:rsid w:val="00F256D5"/>
    <w:rsid w:val="00F259C4"/>
    <w:rsid w:val="00F274F2"/>
    <w:rsid w:val="00F27B51"/>
    <w:rsid w:val="00F30310"/>
    <w:rsid w:val="00F35DEF"/>
    <w:rsid w:val="00F36663"/>
    <w:rsid w:val="00F42A8B"/>
    <w:rsid w:val="00F45E11"/>
    <w:rsid w:val="00F4782F"/>
    <w:rsid w:val="00F504FA"/>
    <w:rsid w:val="00F506CD"/>
    <w:rsid w:val="00F53F5C"/>
    <w:rsid w:val="00F566BB"/>
    <w:rsid w:val="00F57C73"/>
    <w:rsid w:val="00F600C8"/>
    <w:rsid w:val="00F613AC"/>
    <w:rsid w:val="00F61598"/>
    <w:rsid w:val="00F62D96"/>
    <w:rsid w:val="00F66768"/>
    <w:rsid w:val="00F74408"/>
    <w:rsid w:val="00F74BBA"/>
    <w:rsid w:val="00F75A18"/>
    <w:rsid w:val="00F82391"/>
    <w:rsid w:val="00F84A27"/>
    <w:rsid w:val="00F879E6"/>
    <w:rsid w:val="00F904AD"/>
    <w:rsid w:val="00F91916"/>
    <w:rsid w:val="00F932CD"/>
    <w:rsid w:val="00F9330C"/>
    <w:rsid w:val="00F933BF"/>
    <w:rsid w:val="00F94B75"/>
    <w:rsid w:val="00F96F72"/>
    <w:rsid w:val="00FA0477"/>
    <w:rsid w:val="00FA1F7C"/>
    <w:rsid w:val="00FA386B"/>
    <w:rsid w:val="00FA4520"/>
    <w:rsid w:val="00FA64FB"/>
    <w:rsid w:val="00FA661A"/>
    <w:rsid w:val="00FB15F6"/>
    <w:rsid w:val="00FB1CB1"/>
    <w:rsid w:val="00FB1F72"/>
    <w:rsid w:val="00FB2F83"/>
    <w:rsid w:val="00FB5E65"/>
    <w:rsid w:val="00FB7577"/>
    <w:rsid w:val="00FC2901"/>
    <w:rsid w:val="00FC2DB9"/>
    <w:rsid w:val="00FC51B0"/>
    <w:rsid w:val="00FC5FDD"/>
    <w:rsid w:val="00FD1017"/>
    <w:rsid w:val="00FD343C"/>
    <w:rsid w:val="00FD4F35"/>
    <w:rsid w:val="00FD7606"/>
    <w:rsid w:val="00FE2519"/>
    <w:rsid w:val="00FE427B"/>
    <w:rsid w:val="00FE56DB"/>
    <w:rsid w:val="00FE754D"/>
    <w:rsid w:val="00FF038F"/>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fc5d0472d4-6abd-4865-ba1d-f7a47c8bcc43-11">
    <w:name w:val="fc5d0472d4-6abd-4865-ba1d-f7a47c8bcc43-11"/>
    <w:basedOn w:val="DefaultParagraphFont"/>
    <w:rsid w:val="00231E01"/>
    <w:rPr>
      <w:rFonts w:ascii="Arial" w:hAnsi="Arial" w:cs="Arial" w:hint="default"/>
      <w:b w:val="0"/>
      <w:bCs w:val="0"/>
      <w:color w:val="000000"/>
    </w:rPr>
  </w:style>
  <w:style w:type="character" w:styleId="UnresolvedMention">
    <w:name w:val="Unresolved Mention"/>
    <w:basedOn w:val="DefaultParagraphFont"/>
    <w:uiPriority w:val="99"/>
    <w:semiHidden/>
    <w:unhideWhenUsed/>
    <w:rsid w:val="00D418EE"/>
    <w:rPr>
      <w:color w:val="605E5C"/>
      <w:shd w:val="clear" w:color="auto" w:fill="E1DFDD"/>
    </w:rPr>
  </w:style>
  <w:style w:type="character" w:customStyle="1" w:styleId="normaltextrun">
    <w:name w:val="normaltextrun"/>
    <w:basedOn w:val="DefaultParagraphFont"/>
    <w:rsid w:val="0004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9321413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175116996">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03123925">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26661697">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752816556">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882444375">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324237639">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451239893">
      <w:bodyDiv w:val="1"/>
      <w:marLeft w:val="0"/>
      <w:marRight w:val="0"/>
      <w:marTop w:val="0"/>
      <w:marBottom w:val="0"/>
      <w:divBdr>
        <w:top w:val="none" w:sz="0" w:space="0" w:color="auto"/>
        <w:left w:val="none" w:sz="0" w:space="0" w:color="auto"/>
        <w:bottom w:val="none" w:sz="0" w:space="0" w:color="auto"/>
        <w:right w:val="none" w:sz="0" w:space="0" w:color="auto"/>
      </w:divBdr>
    </w:div>
    <w:div w:id="1478110173">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47857068">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41827560">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1951930989">
      <w:bodyDiv w:val="1"/>
      <w:marLeft w:val="0"/>
      <w:marRight w:val="0"/>
      <w:marTop w:val="0"/>
      <w:marBottom w:val="0"/>
      <w:divBdr>
        <w:top w:val="none" w:sz="0" w:space="0" w:color="auto"/>
        <w:left w:val="none" w:sz="0" w:space="0" w:color="auto"/>
        <w:bottom w:val="none" w:sz="0" w:space="0" w:color="auto"/>
        <w:right w:val="none" w:sz="0" w:space="0" w:color="auto"/>
      </w:divBdr>
    </w:div>
    <w:div w:id="2002610616">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1406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radford@devon.gov.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75A4-16CC-4365-913C-B5F46D545806}">
  <ds:schemaRefs>
    <ds:schemaRef ds:uri="http://schemas.openxmlformats.org/officeDocument/2006/bibliography"/>
  </ds:schemaRefs>
</ds:datastoreItem>
</file>

<file path=customXml/itemProps2.xml><?xml version="1.0" encoding="utf-8"?>
<ds:datastoreItem xmlns:ds="http://schemas.openxmlformats.org/officeDocument/2006/customXml" ds:itemID="{81FA1678-1992-4215-92BB-A7FFDB405A89}"/>
</file>

<file path=customXml/itemProps3.xml><?xml version="1.0" encoding="utf-8"?>
<ds:datastoreItem xmlns:ds="http://schemas.openxmlformats.org/officeDocument/2006/customXml" ds:itemID="{6542E977-7CCB-4CB3-94F4-D8B35180AE8C}"/>
</file>

<file path=docProps/app.xml><?xml version="1.0" encoding="utf-8"?>
<Properties xmlns="http://schemas.openxmlformats.org/officeDocument/2006/extended-properties" xmlns:vt="http://schemas.openxmlformats.org/officeDocument/2006/docPropsVTypes">
  <Template>Normal</Template>
  <TotalTime>1</TotalTime>
  <Pages>7</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2022-01-30T15:21:00Z</cp:lastPrinted>
  <dcterms:created xsi:type="dcterms:W3CDTF">2022-02-22T12:33:00Z</dcterms:created>
  <dcterms:modified xsi:type="dcterms:W3CDTF">2022-02-22T12:33:00Z</dcterms:modified>
</cp:coreProperties>
</file>